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669" w:rsidRPr="00C74669" w:rsidRDefault="00C74669" w:rsidP="00C74669">
      <w:pPr>
        <w:widowControl w:val="0"/>
        <w:autoSpaceDE w:val="0"/>
        <w:autoSpaceDN w:val="0"/>
        <w:adjustRightInd w:val="0"/>
        <w:spacing w:after="0" w:line="240" w:lineRule="auto"/>
        <w:jc w:val="right"/>
        <w:rPr>
          <w:rFonts w:ascii="Times New Roman" w:eastAsia="Times New Roman" w:hAnsi="Times New Roman" w:cs="Times New Roman"/>
          <w:b/>
          <w:sz w:val="24"/>
          <w:szCs w:val="24"/>
        </w:rPr>
      </w:pPr>
      <w:r w:rsidRPr="00C74669">
        <w:rPr>
          <w:rFonts w:ascii="Times New Roman" w:eastAsia="Times New Roman" w:hAnsi="Times New Roman" w:cs="Times New Roman"/>
          <w:b/>
          <w:sz w:val="24"/>
          <w:szCs w:val="24"/>
        </w:rPr>
        <w:t xml:space="preserve">ПРИЛОЖЕНИЕ </w:t>
      </w:r>
    </w:p>
    <w:p w:rsidR="00C74669" w:rsidRPr="00C74669" w:rsidRDefault="00C74669" w:rsidP="00C74669">
      <w:pPr>
        <w:widowControl w:val="0"/>
        <w:autoSpaceDE w:val="0"/>
        <w:autoSpaceDN w:val="0"/>
        <w:adjustRightInd w:val="0"/>
        <w:spacing w:after="0" w:line="240" w:lineRule="auto"/>
        <w:jc w:val="right"/>
        <w:rPr>
          <w:rFonts w:ascii="Times New Roman" w:eastAsia="Times New Roman" w:hAnsi="Times New Roman" w:cs="Times New Roman"/>
          <w:b/>
          <w:sz w:val="24"/>
          <w:szCs w:val="24"/>
        </w:rPr>
      </w:pPr>
    </w:p>
    <w:p w:rsidR="00C74669" w:rsidRPr="00C74669" w:rsidRDefault="00C74669" w:rsidP="00C7466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C74669">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C74669" w:rsidRPr="00C74669" w:rsidRDefault="00C74669" w:rsidP="00C74669">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C74669">
        <w:rPr>
          <w:rFonts w:ascii="Times New Roman" w:eastAsia="Times New Roman" w:hAnsi="Times New Roman" w:cs="Times New Roman"/>
          <w:b/>
          <w:sz w:val="24"/>
          <w:szCs w:val="24"/>
        </w:rPr>
        <w:t>«ОРЛОВСКИЙ АВТОДОРОЖНЫЙ ТЕХНИКУМ»</w:t>
      </w:r>
    </w:p>
    <w:p w:rsidR="00C74669" w:rsidRPr="00C74669" w:rsidRDefault="00C74669" w:rsidP="00C74669">
      <w:pPr>
        <w:shd w:val="clear" w:color="auto" w:fill="FFFFFF"/>
        <w:tabs>
          <w:tab w:val="left" w:pos="4035"/>
        </w:tabs>
        <w:spacing w:after="0" w:line="240" w:lineRule="auto"/>
        <w:rPr>
          <w:rFonts w:ascii="Times New Roman" w:eastAsia="Times New Roman" w:hAnsi="Times New Roman" w:cs="Times New Roman"/>
          <w:b/>
          <w:bCs/>
          <w:sz w:val="24"/>
          <w:szCs w:val="24"/>
        </w:rPr>
      </w:pPr>
      <w:r w:rsidRPr="00C74669">
        <w:rPr>
          <w:rFonts w:ascii="Times New Roman" w:eastAsia="Times New Roman" w:hAnsi="Times New Roman" w:cs="Times New Roman"/>
          <w:b/>
          <w:bCs/>
          <w:sz w:val="24"/>
          <w:szCs w:val="24"/>
        </w:rPr>
        <w:tab/>
      </w:r>
    </w:p>
    <w:p w:rsidR="00C74669" w:rsidRPr="00C74669" w:rsidRDefault="00C74669" w:rsidP="00C74669">
      <w:pPr>
        <w:shd w:val="clear" w:color="auto" w:fill="FFFFFF"/>
        <w:rPr>
          <w:rFonts w:ascii="Times New Roman" w:eastAsia="Times New Roman" w:hAnsi="Times New Roman" w:cs="Times New Roman"/>
          <w:b/>
          <w:bCs/>
          <w:sz w:val="40"/>
          <w:szCs w:val="40"/>
        </w:rPr>
      </w:pPr>
    </w:p>
    <w:p w:rsidR="00C74669" w:rsidRPr="00C74669" w:rsidRDefault="00C74669" w:rsidP="00C74669">
      <w:pPr>
        <w:shd w:val="clear" w:color="auto" w:fill="FFFFFF"/>
        <w:rPr>
          <w:rFonts w:ascii="Times New Roman" w:eastAsia="Times New Roman" w:hAnsi="Times New Roman" w:cs="Times New Roman"/>
          <w:b/>
          <w:bCs/>
          <w:sz w:val="40"/>
          <w:szCs w:val="40"/>
        </w:rPr>
      </w:pPr>
    </w:p>
    <w:p w:rsidR="00C74669" w:rsidRPr="00C74669" w:rsidRDefault="00C74669" w:rsidP="00C74669">
      <w:pPr>
        <w:shd w:val="clear" w:color="auto" w:fill="FFFFFF"/>
        <w:rPr>
          <w:rFonts w:ascii="Times New Roman" w:eastAsia="Times New Roman" w:hAnsi="Times New Roman" w:cs="Times New Roman"/>
          <w:b/>
          <w:bCs/>
          <w:sz w:val="40"/>
          <w:szCs w:val="40"/>
        </w:rPr>
      </w:pPr>
    </w:p>
    <w:p w:rsidR="00C74669" w:rsidRPr="00C74669" w:rsidRDefault="00C74669" w:rsidP="00C74669">
      <w:pPr>
        <w:shd w:val="clear" w:color="auto" w:fill="FFFFFF"/>
        <w:rPr>
          <w:rFonts w:ascii="Times New Roman" w:eastAsia="Times New Roman" w:hAnsi="Times New Roman" w:cs="Times New Roman"/>
          <w:b/>
          <w:bCs/>
          <w:sz w:val="40"/>
          <w:szCs w:val="40"/>
        </w:rPr>
      </w:pPr>
    </w:p>
    <w:p w:rsidR="00C74669" w:rsidRPr="00C74669" w:rsidRDefault="00C74669" w:rsidP="00C74669">
      <w:pPr>
        <w:shd w:val="clear" w:color="auto" w:fill="FFFFFF"/>
        <w:jc w:val="center"/>
        <w:rPr>
          <w:rFonts w:ascii="Times New Roman" w:eastAsia="Times New Roman" w:hAnsi="Times New Roman" w:cs="Times New Roman"/>
        </w:rPr>
      </w:pPr>
      <w:r w:rsidRPr="00C74669">
        <w:rPr>
          <w:rFonts w:ascii="Times New Roman" w:eastAsia="Times New Roman" w:hAnsi="Times New Roman" w:cs="Times New Roman"/>
          <w:b/>
          <w:bCs/>
          <w:spacing w:val="-2"/>
          <w:sz w:val="40"/>
          <w:szCs w:val="40"/>
        </w:rPr>
        <w:t>РАБОЧАЯ ПРОГРАММА</w:t>
      </w:r>
    </w:p>
    <w:p w:rsidR="00C74669" w:rsidRPr="00C74669" w:rsidRDefault="00C74669" w:rsidP="00C74669">
      <w:pPr>
        <w:shd w:val="clear" w:color="auto" w:fill="FFFFFF"/>
        <w:jc w:val="center"/>
        <w:rPr>
          <w:rFonts w:ascii="Times New Roman" w:eastAsia="Times New Roman" w:hAnsi="Times New Roman" w:cs="Times New Roman"/>
          <w:sz w:val="32"/>
          <w:szCs w:val="32"/>
        </w:rPr>
      </w:pPr>
    </w:p>
    <w:p w:rsidR="00C74669" w:rsidRPr="00C74669" w:rsidRDefault="00C74669" w:rsidP="00C74669">
      <w:pPr>
        <w:widowControl w:val="0"/>
        <w:autoSpaceDE w:val="0"/>
        <w:autoSpaceDN w:val="0"/>
        <w:adjustRightInd w:val="0"/>
        <w:spacing w:line="480" w:lineRule="auto"/>
        <w:jc w:val="center"/>
        <w:rPr>
          <w:rFonts w:ascii="Times New Roman" w:eastAsia="Times New Roman" w:hAnsi="Times New Roman" w:cs="Times New Roman"/>
          <w:b/>
          <w:sz w:val="32"/>
          <w:szCs w:val="32"/>
        </w:rPr>
      </w:pPr>
      <w:r w:rsidRPr="00C74669">
        <w:rPr>
          <w:rFonts w:ascii="Times New Roman" w:eastAsia="Times New Roman" w:hAnsi="Times New Roman" w:cs="Times New Roman"/>
          <w:b/>
          <w:sz w:val="32"/>
          <w:szCs w:val="32"/>
        </w:rPr>
        <w:t>Программы подготовки специалистов среднего звена (ППССЗ)</w:t>
      </w:r>
    </w:p>
    <w:p w:rsidR="00C74669" w:rsidRPr="00C74669" w:rsidRDefault="00C74669" w:rsidP="00C74669">
      <w:pPr>
        <w:spacing w:after="0" w:line="360" w:lineRule="auto"/>
        <w:jc w:val="both"/>
        <w:rPr>
          <w:rFonts w:ascii="Times New Roman" w:eastAsia="Times New Roman" w:hAnsi="Times New Roman" w:cs="Times New Roman"/>
          <w:b/>
          <w:sz w:val="32"/>
          <w:szCs w:val="32"/>
        </w:rPr>
      </w:pPr>
      <w:r w:rsidRPr="00C74669">
        <w:rPr>
          <w:rFonts w:ascii="Times New Roman" w:eastAsia="Times New Roman" w:hAnsi="Times New Roman" w:cs="Times New Roman"/>
          <w:b/>
          <w:sz w:val="32"/>
          <w:szCs w:val="32"/>
        </w:rPr>
        <w:t>35.02.08 Электрификация и автоматизация сельского хозяйства</w:t>
      </w:r>
    </w:p>
    <w:p w:rsidR="00C74669" w:rsidRPr="00C74669" w:rsidRDefault="00C74669" w:rsidP="00C74669">
      <w:pPr>
        <w:spacing w:after="0" w:line="360" w:lineRule="auto"/>
        <w:jc w:val="both"/>
        <w:rPr>
          <w:rFonts w:ascii="Times New Roman" w:eastAsia="Times New Roman" w:hAnsi="Times New Roman" w:cs="Times New Roman"/>
          <w:b/>
          <w:sz w:val="32"/>
          <w:szCs w:val="32"/>
        </w:rPr>
      </w:pPr>
    </w:p>
    <w:p w:rsidR="00C74669" w:rsidRPr="00C74669" w:rsidRDefault="00C74669" w:rsidP="00C74669">
      <w:pPr>
        <w:widowControl w:val="0"/>
        <w:autoSpaceDE w:val="0"/>
        <w:autoSpaceDN w:val="0"/>
        <w:adjustRightInd w:val="0"/>
        <w:spacing w:line="480" w:lineRule="auto"/>
        <w:jc w:val="center"/>
        <w:rPr>
          <w:rFonts w:ascii="Times New Roman" w:eastAsia="Times New Roman" w:hAnsi="Times New Roman" w:cs="Times New Roman"/>
          <w:b/>
          <w:sz w:val="32"/>
          <w:szCs w:val="32"/>
        </w:rPr>
      </w:pPr>
      <w:r w:rsidRPr="00C74669">
        <w:rPr>
          <w:rFonts w:ascii="Times New Roman" w:eastAsia="Times New Roman" w:hAnsi="Times New Roman" w:cs="Times New Roman"/>
          <w:b/>
          <w:sz w:val="32"/>
          <w:szCs w:val="32"/>
        </w:rPr>
        <w:t>Дисциплина ОУД.01   Русский язык</w:t>
      </w: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b/>
          <w:spacing w:val="-2"/>
          <w:sz w:val="24"/>
          <w:szCs w:val="24"/>
        </w:rPr>
      </w:pPr>
    </w:p>
    <w:p w:rsidR="00C74669" w:rsidRPr="00C74669" w:rsidRDefault="00C74669" w:rsidP="00C74669">
      <w:pPr>
        <w:widowControl w:val="0"/>
        <w:shd w:val="clear" w:color="auto" w:fill="FFFFFF"/>
        <w:autoSpaceDE w:val="0"/>
        <w:autoSpaceDN w:val="0"/>
        <w:adjustRightInd w:val="0"/>
        <w:rPr>
          <w:rFonts w:ascii="Times New Roman" w:eastAsia="Times New Roman" w:hAnsi="Times New Roman" w:cs="Times New Roman"/>
          <w:sz w:val="24"/>
          <w:szCs w:val="24"/>
        </w:rPr>
      </w:pPr>
      <w:r w:rsidRPr="00C74669">
        <w:rPr>
          <w:rFonts w:ascii="Times New Roman" w:eastAsia="Times New Roman" w:hAnsi="Times New Roman" w:cs="Times New Roman"/>
          <w:b/>
          <w:spacing w:val="-2"/>
          <w:sz w:val="24"/>
          <w:szCs w:val="24"/>
        </w:rPr>
        <w:t>Разработчик</w:t>
      </w:r>
      <w:r w:rsidRPr="00C74669">
        <w:rPr>
          <w:rFonts w:ascii="Times New Roman" w:eastAsia="Times New Roman" w:hAnsi="Times New Roman" w:cs="Times New Roman"/>
          <w:b/>
          <w:sz w:val="24"/>
          <w:szCs w:val="24"/>
        </w:rPr>
        <w:t xml:space="preserve">: </w:t>
      </w:r>
      <w:r w:rsidRPr="00C74669">
        <w:rPr>
          <w:rFonts w:ascii="Times New Roman" w:eastAsia="Times New Roman" w:hAnsi="Times New Roman" w:cs="Times New Roman"/>
          <w:sz w:val="24"/>
          <w:szCs w:val="24"/>
        </w:rPr>
        <w:t xml:space="preserve">Карпова И.А., преподаватель общеобразовательных дисциплин </w:t>
      </w:r>
    </w:p>
    <w:p w:rsidR="00C74669" w:rsidRPr="00C74669" w:rsidRDefault="00C74669" w:rsidP="00C74669">
      <w:pPr>
        <w:shd w:val="clear" w:color="auto" w:fill="FFFFFF"/>
        <w:spacing w:after="0" w:line="240" w:lineRule="auto"/>
        <w:rPr>
          <w:rFonts w:ascii="Times New Roman" w:eastAsia="Times New Roman" w:hAnsi="Times New Roman" w:cs="Times New Roman"/>
        </w:rPr>
      </w:pPr>
      <w:r w:rsidRPr="00C74669">
        <w:rPr>
          <w:rFonts w:ascii="Times New Roman" w:eastAsia="Times New Roman" w:hAnsi="Times New Roman" w:cs="Times New Roman"/>
        </w:rPr>
        <w:t xml:space="preserve">                                  </w:t>
      </w:r>
    </w:p>
    <w:p w:rsidR="00C74669" w:rsidRPr="00C74669" w:rsidRDefault="00C74669" w:rsidP="00C74669">
      <w:pPr>
        <w:shd w:val="clear" w:color="auto" w:fill="FFFFFF"/>
        <w:rPr>
          <w:rFonts w:ascii="Times New Roman" w:eastAsia="Times New Roman" w:hAnsi="Times New Roman" w:cs="Times New Roman"/>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lastRenderedPageBreak/>
        <w:t>ПОЯСНИТЕЛЬНАЯ ЗАПИСКА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Программа общеобразовательной учебной дисциплины «Русский язык» предназначена для изучения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«Русский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Концепции преподавания русского языка и литературы в Российской Федерации утвержденной распоряжением Правительства Российской Федерации от 9 апреля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xml:space="preserve">. № 637-р,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 2/16-з).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Содержание программы «Русский язык» направлено на достижение следующих целей: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совершенствование общеучебных умений и навыков обучаемых: языковых,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речемыслительных, орфографических, пунктуационных, стилистических;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 формирование функциональной грамотности и всех видов компетенций: лингвистической (языковедческой), коммуникативной, культуроведческой;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совершенствование умений обучающихся осмысливать закономерности языка,правильно, стилистически верно использовать языковые единицы в устной иписьменной речи в разных речевых ситуациях;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дальнейшее развитие и совершенствование способности и готовности к речевомувзаимодействию и социальной адаптации; готовности к трудовой деятельности,осознанному выбору профессии; навыков самоорганизации и саморазвития;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75613B" w:rsidRDefault="0075613B" w:rsidP="00215A54">
      <w:pPr>
        <w:spacing w:after="0" w:line="240" w:lineRule="auto"/>
        <w:ind w:firstLine="709"/>
        <w:jc w:val="center"/>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ОБЩАЯ ХАРАКТЕРИСТИКА УЧЕБНОЙ ДИСЦИПЛИНЫ</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«РУССКИЙ ЯЗЫК»</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Русский язык как средство познания действительности обеспечивает развитие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интеллектуальных и творческих способностей обучающихся, развивает их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Содержание учебной дисциплины «Русский язык»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обусловлено общей нацеленностью образовательного процесса на достижение личностных, метапредметных и предметных результатов обучения, что возможно на основе компетентностного подхода, который обеспечивает формирование и развитие коммуникативной, языковой и лингвистической (языковедческой) и культуроведческой компетенций.</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sz w:val="28"/>
          <w:szCs w:val="28"/>
        </w:rPr>
        <w:t xml:space="preserve">В реальном образовательном процессе формирование указанных компетенций происходит при изучении каждой темы, поскольку все </w:t>
      </w:r>
      <w:r w:rsidRPr="00215A54">
        <w:rPr>
          <w:rFonts w:ascii="Times New Roman" w:hAnsi="Times New Roman" w:cs="Times New Roman"/>
          <w:b/>
          <w:sz w:val="28"/>
          <w:szCs w:val="28"/>
        </w:rPr>
        <w:t>виды компетенций</w:t>
      </w:r>
      <w:r w:rsidRPr="00215A54">
        <w:rPr>
          <w:rFonts w:ascii="Times New Roman" w:hAnsi="Times New Roman" w:cs="Times New Roman"/>
          <w:sz w:val="28"/>
          <w:szCs w:val="28"/>
        </w:rPr>
        <w:t xml:space="preserve"> взаимосвязаны.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Коммуникативная</w:t>
      </w:r>
      <w:r w:rsidRPr="00215A54">
        <w:rPr>
          <w:rFonts w:ascii="Times New Roman" w:hAnsi="Times New Roman" w:cs="Times New Roman"/>
          <w:sz w:val="28"/>
          <w:szCs w:val="28"/>
        </w:rPr>
        <w:t xml:space="preserve"> компетенция предполагает овладение обучающимися всеми видами речевой деятельности (слушанием, чтением, говорением, письмом), совершенствование умений понимать устную и письменную речь, воспроизводить ее содержание в необходимом объеме, создавать собственные связные высказывания разной жанрово-стилистической и типологической принадлежности.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Лингвистическая компетенция</w:t>
      </w:r>
      <w:r w:rsidRPr="00215A54">
        <w:rPr>
          <w:rFonts w:ascii="Times New Roman" w:hAnsi="Times New Roman" w:cs="Times New Roman"/>
          <w:sz w:val="28"/>
          <w:szCs w:val="28"/>
        </w:rPr>
        <w:t xml:space="preserve"> формируется в процессе развития представлений о русском языке как о знаковой системе, совершенствования умения использовать грамматические структуры и языковые средства в соответствии с языковыми нормами, умения использовать приобретенный словарный запас для общения в соответствии с речевой ситуацией, навыков работы с различными лингвистическими словарями.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b/>
          <w:sz w:val="28"/>
          <w:szCs w:val="28"/>
        </w:rPr>
        <w:t>Языковая компетенция</w:t>
      </w:r>
      <w:r w:rsidRPr="00215A54">
        <w:rPr>
          <w:rFonts w:ascii="Times New Roman" w:hAnsi="Times New Roman" w:cs="Times New Roman"/>
          <w:sz w:val="28"/>
          <w:szCs w:val="28"/>
        </w:rPr>
        <w:t xml:space="preserve"> формируется в процессе овладения новыми языковыми средствами, обогащения словарного запаса и грамматического строя речи, совершенствования умений использовать приобретенный словарный запас в коммуникативных целях.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Развитие </w:t>
      </w:r>
      <w:r w:rsidRPr="00215A54">
        <w:rPr>
          <w:rFonts w:ascii="Times New Roman" w:hAnsi="Times New Roman" w:cs="Times New Roman"/>
          <w:b/>
          <w:sz w:val="28"/>
          <w:szCs w:val="28"/>
        </w:rPr>
        <w:t>культуроведческой компетенции</w:t>
      </w:r>
      <w:r w:rsidRPr="00215A54">
        <w:rPr>
          <w:rFonts w:ascii="Times New Roman" w:hAnsi="Times New Roman" w:cs="Times New Roman"/>
          <w:sz w:val="28"/>
          <w:szCs w:val="28"/>
        </w:rPr>
        <w:t xml:space="preserve"> направлено на овладение нормами русского речевого этикета, культурой межнационального общения. Компетенция включает знания о национально-культурной специфике русского языка, основанные на понимании языка как формы выражения национальной культуры, взаимосвязи языка и истории народа.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русского языка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 освоении профессий СПО и специальностей СПО технического, естественно-научного, социально-экономического профилей профессионального образования русский язык изучается на базовом уровне ФГОС среднего общего образования, при освоении специальностей СПО гуманитарного профиля профессионального образования русский язык изучается более углубленно как профильная учебная дисциплина, учитывающая специфику осваиваемых профессий или специальностей.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xml:space="preserve">При изучении русского языка на базовом уровне решаются задачи, связанные с формированием общей культуры, развития, воспитания и социализации личности.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Содержание учебной дисциплины ориентировано на синтез языкового, речемыслительного и духовного развития студентов,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создаются условия для успешной реализации деятельностного подхода к изучению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Реализация содержания учебной дисциплины «Русский язык» предполагает соблюдение принципа строгой преемственности по отношению к содержанию курса русского языка на ступени основного общего образования. В то же время учебная дисциплина «Русский язык» для профессиональных образовательных организаций СПО обладает самостоятельностью и цельностью.</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В разделе программы «Содержание учебной дисциплины» </w:t>
      </w:r>
      <w:r w:rsidRPr="00215A54">
        <w:rPr>
          <w:rFonts w:ascii="Times New Roman" w:hAnsi="Times New Roman" w:cs="Times New Roman"/>
          <w:i/>
          <w:sz w:val="28"/>
          <w:szCs w:val="28"/>
        </w:rPr>
        <w:t>курсивом выделен материал, который при изучении русского языка контролю не подлежит.</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общеобразовательной учебной дисциплины «Русский язык»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 ППССЗ).</w:t>
      </w:r>
    </w:p>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МЕСТО УЧЕБНОЙ ДИСЦИПЛИНЫ В УЧЕБНОМ ПЛАНЕ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Учебная дисциплина «Русский язык» является учебным предметом обязательной предметной области «Русский язык и литература» ФГОС среднего общего образования.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«Русский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учебных планах ППКРС, ППССЗ учебная дисциплина «Русский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75613B" w:rsidRDefault="0075613B" w:rsidP="00215A54">
      <w:pPr>
        <w:spacing w:after="0" w:line="240" w:lineRule="auto"/>
        <w:ind w:firstLine="709"/>
        <w:jc w:val="center"/>
        <w:rPr>
          <w:rFonts w:ascii="Times New Roman" w:hAnsi="Times New Roman" w:cs="Times New Roman"/>
          <w:b/>
          <w:sz w:val="28"/>
          <w:szCs w:val="28"/>
        </w:rPr>
      </w:pPr>
    </w:p>
    <w:p w:rsidR="00C74669" w:rsidRDefault="00C74669" w:rsidP="00215A54">
      <w:pPr>
        <w:spacing w:after="0" w:line="240" w:lineRule="auto"/>
        <w:ind w:firstLine="709"/>
        <w:jc w:val="center"/>
        <w:rPr>
          <w:rFonts w:ascii="Times New Roman" w:hAnsi="Times New Roman" w:cs="Times New Roman"/>
          <w:b/>
          <w:sz w:val="28"/>
          <w:szCs w:val="28"/>
        </w:rPr>
      </w:pPr>
    </w:p>
    <w:p w:rsidR="00C74669" w:rsidRDefault="00C74669" w:rsidP="00215A54">
      <w:pPr>
        <w:spacing w:after="0" w:line="240" w:lineRule="auto"/>
        <w:ind w:firstLine="709"/>
        <w:jc w:val="center"/>
        <w:rPr>
          <w:rFonts w:ascii="Times New Roman" w:hAnsi="Times New Roman" w:cs="Times New Roman"/>
          <w:b/>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lastRenderedPageBreak/>
        <w:t>РЕЗУЛЬТАТЫ ОСВОЕНИЯ УЧЕБНОЙ ДИСЦИПЛИНЫ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содержания учебной дисциплины «Русский язык» обеспечивает достижение студентами следующих результатов:</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личностных: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ЛР-1 -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ЛР-2 - понимание роли родного языка как основы успешной социализации личности;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ЛР-3 − осознание эстетической ценности, потребности сохранить чистоту русского</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языка как явления национальной культуры;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ЛР-4 −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ЛР-5 − способность к речевому самоконтролю; оцениванию устных и письменных</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высказываний с точки зрения языкового оформления, эффективности достижения поставленных коммуникативных задач;</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ЛР-6 − готовность и способность к самостоятельной, творческой и ответственной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деятельности;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ЛР-7 − способность к самооценке на основе наблюдения за собственной речью, потребность речевого самосовершенствования;</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метапредметных: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МР-1 − владение всеми видами речевой деятельности: аудированием, чтением (пониманием), говорением, письмом;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МР-2 −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межпредметном уровне;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МР-3 − применение навыков сотрудничества со сверстниками, детьми младшего</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МР-4 − овладение нормами речевого поведения в различных ситуациях межличностного и межкультурного общения;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МР-5 −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МР-6 − умение извлекать необходимую информацию из различных источников: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858AB" w:rsidRPr="00215A54" w:rsidRDefault="00B858AB" w:rsidP="00215A54">
      <w:pPr>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 предметных: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сформированность понятий о нормах русского литературного языка и применение знаний о них в речевой практике;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умений создавать устные и письменные монологические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диалогические высказывания различных типов и жанров в учебно-научной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(на материале изучаемых учебных дисциплин), социально-культурной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деловой сферах общения;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навыками самоанализа и самооценки на основе наблюдений засобственной речью;</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умением анализировать текст с точки зрения наличия в нем явной</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и скрытой, основной и второстепенной информации;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умением представлять тексты в виде тезисов, конспектов, аннотаций, рефератов, сочинений различных жанров;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представлений об изобразительно-выразительных возможностях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умений учитывать исторический, историко-культурный</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контекст и контекст творчества писателя в процессе анализа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способность выявлять в художественных текстах образы, темы и проблемы и</w:t>
      </w:r>
      <w:r w:rsidR="00C1311E">
        <w:rPr>
          <w:rFonts w:ascii="Times New Roman" w:hAnsi="Times New Roman" w:cs="Times New Roman"/>
          <w:sz w:val="28"/>
          <w:szCs w:val="28"/>
        </w:rPr>
        <w:t xml:space="preserve"> </w:t>
      </w:r>
      <w:r w:rsidRPr="00215A54">
        <w:rPr>
          <w:rFonts w:ascii="Times New Roman" w:hAnsi="Times New Roman" w:cs="Times New Roman"/>
          <w:sz w:val="28"/>
          <w:szCs w:val="28"/>
        </w:rPr>
        <w:t>выражать свое отношение к теме, проблеме текста в развернутых аргументированных устных и письменных высказываниях;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владение навыками анализа текста с учетом их стилистической и жанрово-</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родовой специфики; осознание художественной картины жизни, созданной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литературном произведении, в единстве эмоционального личностного восприятия и интеллектуального понимания;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сформированность представлений о системе стилей языка художественной</w:t>
      </w:r>
    </w:p>
    <w:p w:rsidR="00B858AB" w:rsidRPr="00215A54" w:rsidRDefault="00B858AB" w:rsidP="00C1311E">
      <w:pPr>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В таблице 1 представлена синхронизации личностных и метапредметных результатов с ОК в рамках ОД.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Style w:val="c25"/>
          <w:rFonts w:ascii="Times New Roman" w:hAnsi="Times New Roman" w:cs="Times New Roman"/>
          <w:color w:val="000000"/>
          <w:sz w:val="28"/>
          <w:szCs w:val="28"/>
          <w:shd w:val="clear" w:color="auto" w:fill="FFFFFF"/>
        </w:rPr>
        <w:t>В рамках освоения учебной дисциплины «Русский язык» у студентов формируются следующие </w:t>
      </w:r>
      <w:r w:rsidRPr="00215A54">
        <w:rPr>
          <w:rStyle w:val="c18"/>
          <w:rFonts w:ascii="Times New Roman" w:hAnsi="Times New Roman" w:cs="Times New Roman"/>
          <w:b/>
          <w:bCs/>
          <w:color w:val="000000"/>
          <w:sz w:val="28"/>
          <w:szCs w:val="28"/>
          <w:shd w:val="clear" w:color="auto" w:fill="FFFFFF"/>
        </w:rPr>
        <w:t>общие компетенции</w:t>
      </w:r>
      <w:r w:rsidRPr="00215A54">
        <w:rPr>
          <w:rStyle w:val="c25"/>
          <w:rFonts w:ascii="Times New Roman" w:hAnsi="Times New Roman" w:cs="Times New Roman"/>
          <w:color w:val="000000"/>
          <w:sz w:val="28"/>
          <w:szCs w:val="28"/>
          <w:shd w:val="clear" w:color="auto" w:fill="FFFFFF"/>
        </w:rPr>
        <w:t>:</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 Понимать сущность и социальную значимость своей будущей профессии, проявлять к ней интерес.</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Выбирать способы решения задач профессиональной деятельности применительно к различным контекстам.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3. Принимать решения в стандартных и нестандартных ситуациях и нести за них ответственность.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5. Использовать информационно-коммуникационные технологии в профессиональной деятельности.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ОК 6. Работать в коллективе и команде, эффективно общаться с коллегами, руководством, потребителями.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7. Брать на себя ответственность за работу членов команды (подчиненных), за результат выполнения заданий.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9.  Осуществлять профессиональную деятельность в условиях обновления ее целей, содержания, смены технологий.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10. Пользоваться профессиональной документацией на государственном и иностранном языках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ОК 11. Проявлять гражданско-патриотическую позицию, демонстрировать осознанное поведение на основе традиционных общечеловеческих ценностей.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12. Строить профессиональную деятельность с соблюдением регулирующих ее правовых норм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ОК 13. Осуществлять профилактику травматизма, обеспечивать охрану жизни и здоровья детей</w:t>
      </w:r>
    </w:p>
    <w:p w:rsidR="00B858AB" w:rsidRPr="00215A54" w:rsidRDefault="00B858AB" w:rsidP="00215A54">
      <w:pPr>
        <w:spacing w:after="0" w:line="240" w:lineRule="auto"/>
        <w:ind w:firstLine="709"/>
        <w:rPr>
          <w:rFonts w:ascii="Times New Roman" w:hAnsi="Times New Roman" w:cs="Times New Roman"/>
          <w:sz w:val="28"/>
          <w:szCs w:val="28"/>
        </w:rPr>
      </w:pPr>
    </w:p>
    <w:p w:rsidR="00B858AB" w:rsidRPr="00215A54" w:rsidRDefault="00B858AB" w:rsidP="00215A54">
      <w:pPr>
        <w:spacing w:after="0" w:line="240" w:lineRule="auto"/>
        <w:ind w:firstLine="709"/>
        <w:rPr>
          <w:rFonts w:ascii="Times New Roman" w:hAnsi="Times New Roman" w:cs="Times New Roman"/>
          <w:sz w:val="28"/>
          <w:szCs w:val="28"/>
        </w:rPr>
        <w:sectPr w:rsidR="00B858AB" w:rsidRPr="00215A54" w:rsidSect="000D4679">
          <w:pgSz w:w="11906" w:h="16838"/>
          <w:pgMar w:top="719" w:right="850" w:bottom="899" w:left="1080" w:header="708" w:footer="708" w:gutter="0"/>
          <w:cols w:space="708"/>
          <w:docGrid w:linePitch="360"/>
        </w:sectPr>
      </w:pPr>
    </w:p>
    <w:p w:rsidR="00B858AB" w:rsidRPr="00215A54" w:rsidRDefault="00B858AB" w:rsidP="00215A54">
      <w:pPr>
        <w:spacing w:after="0" w:line="240" w:lineRule="auto"/>
        <w:ind w:firstLine="709"/>
        <w:rPr>
          <w:rFonts w:ascii="Times New Roman" w:hAnsi="Times New Roman" w:cs="Times New Roman"/>
          <w:sz w:val="28"/>
          <w:szCs w:val="28"/>
        </w:rPr>
      </w:pPr>
      <w:r w:rsidRPr="00215A54">
        <w:rPr>
          <w:rFonts w:ascii="Times New Roman" w:hAnsi="Times New Roman" w:cs="Times New Roman"/>
          <w:sz w:val="28"/>
          <w:szCs w:val="28"/>
        </w:rPr>
        <w:lastRenderedPageBreak/>
        <w:t>Таблица 1</w:t>
      </w:r>
    </w:p>
    <w:p w:rsidR="00B858AB" w:rsidRPr="00215A54" w:rsidRDefault="00B858AB" w:rsidP="00215A54">
      <w:pPr>
        <w:spacing w:after="0" w:line="240" w:lineRule="auto"/>
        <w:ind w:firstLine="709"/>
        <w:rPr>
          <w:rFonts w:ascii="Times New Roman" w:hAnsi="Times New Roman" w:cs="Times New Roman"/>
          <w:sz w:val="28"/>
          <w:szCs w:val="28"/>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gridCol w:w="5580"/>
      </w:tblGrid>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Наименование ОК  согласно ФГОС СПО</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Наименование личностных результатов согласно ФГОС СОО</w:t>
            </w:r>
          </w:p>
        </w:tc>
        <w:tc>
          <w:tcPr>
            <w:tcW w:w="558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Наименование </w:t>
            </w:r>
            <w:proofErr w:type="spellStart"/>
            <w:r w:rsidRPr="00C74669">
              <w:rPr>
                <w:rFonts w:ascii="Times New Roman" w:eastAsia="Times New Roman" w:hAnsi="Times New Roman" w:cs="Times New Roman"/>
                <w:sz w:val="24"/>
                <w:szCs w:val="24"/>
              </w:rPr>
              <w:t>метапредметных</w:t>
            </w:r>
            <w:proofErr w:type="spellEnd"/>
            <w:r w:rsidRPr="00C74669">
              <w:rPr>
                <w:rFonts w:ascii="Times New Roman" w:eastAsia="Times New Roman" w:hAnsi="Times New Roman" w:cs="Times New Roman"/>
                <w:sz w:val="24"/>
                <w:szCs w:val="24"/>
              </w:rPr>
              <w:t xml:space="preserve"> результатов согласно ФГОС СОО ОК</w:t>
            </w:r>
          </w:p>
        </w:tc>
      </w:tr>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ОК1. Понимать сущность и социальную значимость будущей профессии, проявлять к ней устойчивый интерес</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ЛР 01. </w:t>
            </w:r>
            <w:proofErr w:type="spellStart"/>
            <w:r w:rsidRPr="00C74669">
              <w:rPr>
                <w:rFonts w:ascii="Times New Roman" w:eastAsia="Times New Roman" w:hAnsi="Times New Roman" w:cs="Times New Roman"/>
                <w:sz w:val="24"/>
                <w:szCs w:val="24"/>
              </w:rPr>
              <w:t>Сформированность</w:t>
            </w:r>
            <w:proofErr w:type="spellEnd"/>
            <w:r w:rsidRPr="00C74669">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c>
          <w:tcPr>
            <w:tcW w:w="5580" w:type="dxa"/>
          </w:tcPr>
          <w:p w:rsidR="00C74669" w:rsidRPr="00C74669" w:rsidRDefault="00C74669" w:rsidP="00C74669">
            <w:pPr>
              <w:spacing w:after="0" w:line="240" w:lineRule="auto"/>
              <w:jc w:val="both"/>
              <w:rPr>
                <w:rFonts w:ascii="Times New Roman" w:eastAsia="Times New Roman" w:hAnsi="Times New Roman" w:cs="Times New Roman"/>
                <w:sz w:val="28"/>
                <w:szCs w:val="28"/>
              </w:rPr>
            </w:pPr>
            <w:r w:rsidRPr="00C74669">
              <w:rPr>
                <w:rFonts w:ascii="Times New Roman" w:eastAsia="Times New Roman" w:hAnsi="Times New Roman" w:cs="Times New Roman"/>
                <w:sz w:val="24"/>
                <w:szCs w:val="24"/>
              </w:rPr>
              <w:t>МР-5</w:t>
            </w:r>
            <w:r w:rsidRPr="00C74669">
              <w:rPr>
                <w:rFonts w:ascii="Times New Roman" w:eastAsia="Times New Roman" w:hAnsi="Times New Roman" w:cs="Times New Roman"/>
                <w:sz w:val="28"/>
                <w:szCs w:val="28"/>
              </w:rPr>
              <w:t xml:space="preserve"> − </w:t>
            </w:r>
            <w:r w:rsidRPr="00C74669">
              <w:rPr>
                <w:rFonts w:ascii="Times New Roman" w:eastAsia="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11. Проявлять гражданско-патриотическую позицию, демонстрировать осознанное поведение на основе традиционных общечеловеческих ценностей.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10. Пользоваться профессиональной документацией на государственном и иностранном языках.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12. Строить профессиональную деятельность с соблюдением регулирующих ее правовых норм</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 </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ЛР 01. </w:t>
            </w:r>
            <w:proofErr w:type="spellStart"/>
            <w:r w:rsidRPr="00C74669">
              <w:rPr>
                <w:rFonts w:ascii="Times New Roman" w:eastAsia="Times New Roman" w:hAnsi="Times New Roman" w:cs="Times New Roman"/>
                <w:sz w:val="24"/>
                <w:szCs w:val="24"/>
              </w:rPr>
              <w:t>Сформированность</w:t>
            </w:r>
            <w:proofErr w:type="spellEnd"/>
            <w:r w:rsidRPr="00C74669">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c>
          <w:tcPr>
            <w:tcW w:w="558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 -1.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lastRenderedPageBreak/>
              <w:t xml:space="preserve">ОК 01. Выбирать способы решения задач профессиональной деятельности применительно к различным контекстам.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профессионального и личностного развития.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11. Проявлять гражданско-патриотическую позицию, демонстрировать осознанное поведение на основе традиционных общечеловеческих ценностей.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9. Осуществлять профессиональную деятельность в условиях обновления ее целей, содержания, смены технологий.</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10. Пользоваться профессиональной документацией на государственном и иностранном языках</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ЛР 04. </w:t>
            </w:r>
            <w:proofErr w:type="spellStart"/>
            <w:r w:rsidRPr="00C74669">
              <w:rPr>
                <w:rFonts w:ascii="Times New Roman" w:eastAsia="Times New Roman" w:hAnsi="Times New Roman" w:cs="Times New Roman"/>
                <w:sz w:val="24"/>
                <w:szCs w:val="24"/>
              </w:rPr>
              <w:t>Сформированность</w:t>
            </w:r>
            <w:proofErr w:type="spellEnd"/>
            <w:r w:rsidRPr="00C74669">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C74669" w:rsidRPr="00C74669" w:rsidRDefault="00C74669" w:rsidP="00C74669">
            <w:pPr>
              <w:spacing w:after="0" w:line="240" w:lineRule="auto"/>
              <w:rPr>
                <w:rFonts w:ascii="Times New Roman" w:eastAsia="Times New Roman" w:hAnsi="Times New Roman" w:cs="Times New Roman"/>
                <w:sz w:val="24"/>
                <w:szCs w:val="24"/>
              </w:rPr>
            </w:pPr>
          </w:p>
          <w:p w:rsidR="00C74669" w:rsidRPr="00C74669" w:rsidRDefault="00C74669" w:rsidP="00C74669">
            <w:pPr>
              <w:spacing w:after="0" w:line="240" w:lineRule="auto"/>
              <w:rPr>
                <w:rFonts w:ascii="Times New Roman" w:eastAsia="Times New Roman" w:hAnsi="Times New Roman" w:cs="Times New Roman"/>
                <w:sz w:val="24"/>
                <w:szCs w:val="24"/>
              </w:rPr>
            </w:pPr>
          </w:p>
          <w:p w:rsidR="00C74669" w:rsidRPr="00C74669" w:rsidRDefault="00C74669" w:rsidP="00C74669">
            <w:pPr>
              <w:spacing w:after="0" w:line="240" w:lineRule="auto"/>
              <w:rPr>
                <w:rFonts w:ascii="Times New Roman" w:eastAsia="Times New Roman" w:hAnsi="Times New Roman" w:cs="Times New Roman"/>
                <w:sz w:val="24"/>
                <w:szCs w:val="24"/>
              </w:rPr>
            </w:pPr>
          </w:p>
        </w:tc>
        <w:tc>
          <w:tcPr>
            <w:tcW w:w="558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МР- 5.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 - 6. Умение использовать средства информационных и коммуникационных технологий в решении когнитивных, коммуникативных и организационных задач.</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МР-2. Владение языковыми средствами – умение ясно, логично и точно излагать свою точку зрения, использовать адекватные языковые средства</w:t>
            </w:r>
          </w:p>
        </w:tc>
      </w:tr>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2. Выбирать способы решения задач профессиональной деятельности применительно к различным контекстам.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ОК 5. Использовать информационно-коммуникационные технологии в </w:t>
            </w:r>
            <w:r w:rsidRPr="00C74669">
              <w:rPr>
                <w:rFonts w:ascii="Times New Roman" w:eastAsia="Times New Roman" w:hAnsi="Times New Roman" w:cs="Times New Roman"/>
                <w:sz w:val="24"/>
                <w:szCs w:val="24"/>
              </w:rPr>
              <w:lastRenderedPageBreak/>
              <w:t>профессиональной деятельности.</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ОК 9. Осуществлять профессиональную деятельность в условиях обновления ее целей, содержания, смены технологий.</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 ОК 10. Осуществлять профилактику травматизма, обеспечивать охрану жизни и здоровья детей </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lastRenderedPageBreak/>
              <w:t xml:space="preserve">ЛР 01. </w:t>
            </w:r>
            <w:proofErr w:type="spellStart"/>
            <w:r w:rsidRPr="00C74669">
              <w:rPr>
                <w:rFonts w:ascii="Times New Roman" w:eastAsia="Times New Roman" w:hAnsi="Times New Roman" w:cs="Times New Roman"/>
                <w:sz w:val="24"/>
                <w:szCs w:val="24"/>
              </w:rPr>
              <w:t>Сформированность</w:t>
            </w:r>
            <w:proofErr w:type="spellEnd"/>
            <w:r w:rsidRPr="00C74669">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ЛР 04. </w:t>
            </w:r>
            <w:proofErr w:type="spellStart"/>
            <w:r w:rsidRPr="00C74669">
              <w:rPr>
                <w:rFonts w:ascii="Times New Roman" w:eastAsia="Times New Roman" w:hAnsi="Times New Roman" w:cs="Times New Roman"/>
                <w:sz w:val="24"/>
                <w:szCs w:val="24"/>
              </w:rPr>
              <w:t>Сформированность</w:t>
            </w:r>
            <w:proofErr w:type="spellEnd"/>
            <w:r w:rsidRPr="00C74669">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w:t>
            </w:r>
            <w:r w:rsidRPr="00C74669">
              <w:rPr>
                <w:rFonts w:ascii="Times New Roman" w:eastAsia="Times New Roman" w:hAnsi="Times New Roman" w:cs="Times New Roman"/>
                <w:sz w:val="24"/>
                <w:szCs w:val="24"/>
              </w:rPr>
              <w:lastRenderedPageBreak/>
              <w:t>основанного на диалоге культур, а также различных форм общественного сознания, осознание своего места в поликультурном мире</w:t>
            </w:r>
          </w:p>
          <w:p w:rsidR="00C74669" w:rsidRPr="00C74669" w:rsidRDefault="00C74669" w:rsidP="00C74669">
            <w:pPr>
              <w:spacing w:after="0" w:line="240" w:lineRule="auto"/>
              <w:rPr>
                <w:rFonts w:ascii="Times New Roman" w:eastAsia="Times New Roman" w:hAnsi="Times New Roman" w:cs="Times New Roman"/>
                <w:sz w:val="24"/>
                <w:szCs w:val="24"/>
              </w:rPr>
            </w:pPr>
          </w:p>
        </w:tc>
        <w:tc>
          <w:tcPr>
            <w:tcW w:w="558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lastRenderedPageBreak/>
              <w:t xml:space="preserve">МР-5.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МР- 2. Владение языковыми средствами – умение ясно, логично и точно излагать свою точку зрения, использовать адекватные языковые средства, умение использовать средства информационных и коммуникационных технологий в решении когнитивных, коммуникативных и </w:t>
            </w:r>
            <w:r w:rsidRPr="00C74669">
              <w:rPr>
                <w:rFonts w:ascii="Times New Roman" w:eastAsia="Times New Roman" w:hAnsi="Times New Roman" w:cs="Times New Roman"/>
                <w:sz w:val="24"/>
                <w:szCs w:val="24"/>
              </w:rPr>
              <w:lastRenderedPageBreak/>
              <w:t>организационных задач</w:t>
            </w:r>
          </w:p>
          <w:p w:rsidR="00C74669" w:rsidRPr="00C74669" w:rsidRDefault="00C74669" w:rsidP="00C74669">
            <w:pPr>
              <w:spacing w:after="0" w:line="240" w:lineRule="auto"/>
              <w:rPr>
                <w:rFonts w:ascii="Times New Roman" w:eastAsia="Times New Roman" w:hAnsi="Times New Roman" w:cs="Times New Roman"/>
                <w:sz w:val="24"/>
                <w:szCs w:val="24"/>
              </w:rPr>
            </w:pPr>
          </w:p>
        </w:tc>
      </w:tr>
      <w:tr w:rsidR="00C74669" w:rsidRPr="00C74669" w:rsidTr="00975070">
        <w:tc>
          <w:tcPr>
            <w:tcW w:w="5328"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lastRenderedPageBreak/>
              <w:t>ОК 6. Работать в коллективе и команде, взаимодействовать с руководством, коллегами и социальными партнерами</w:t>
            </w:r>
          </w:p>
        </w:tc>
        <w:tc>
          <w:tcPr>
            <w:tcW w:w="414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c>
          <w:tcPr>
            <w:tcW w:w="5580" w:type="dxa"/>
          </w:tcPr>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 -2. Владение языковыми средствами – умение ясно, логично и точно излагать свою точку зрения, использовать адекватные языковые средства</w:t>
            </w:r>
          </w:p>
          <w:p w:rsidR="00C74669" w:rsidRPr="00C74669" w:rsidRDefault="00C74669" w:rsidP="00C74669">
            <w:pPr>
              <w:spacing w:after="0" w:line="240" w:lineRule="auto"/>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 xml:space="preserve">МР -3. Умение продуктивно общаться и взаимодействовать в процессе совместной деятельности, учитывать позиции других участников деятельности. </w:t>
            </w:r>
          </w:p>
          <w:p w:rsidR="00C74669" w:rsidRPr="00C74669" w:rsidRDefault="00C74669" w:rsidP="00C74669">
            <w:pPr>
              <w:spacing w:after="0" w:line="240" w:lineRule="auto"/>
              <w:jc w:val="both"/>
              <w:rPr>
                <w:rFonts w:ascii="Times New Roman" w:eastAsia="Times New Roman" w:hAnsi="Times New Roman" w:cs="Times New Roman"/>
                <w:sz w:val="24"/>
                <w:szCs w:val="24"/>
              </w:rPr>
            </w:pPr>
            <w:r w:rsidRPr="00C74669">
              <w:rPr>
                <w:rFonts w:ascii="Times New Roman" w:eastAsia="Times New Roman" w:hAnsi="Times New Roman" w:cs="Times New Roman"/>
                <w:sz w:val="24"/>
                <w:szCs w:val="24"/>
              </w:rPr>
              <w:t>МР-4 − овладение нормами речевого поведения в различных ситуациях межличностного и межкультурного общения;</w:t>
            </w:r>
          </w:p>
          <w:p w:rsidR="00C74669" w:rsidRPr="00C74669" w:rsidRDefault="00C74669" w:rsidP="00C74669">
            <w:pPr>
              <w:spacing w:after="0" w:line="240" w:lineRule="auto"/>
              <w:rPr>
                <w:rFonts w:ascii="Times New Roman" w:eastAsia="Times New Roman" w:hAnsi="Times New Roman" w:cs="Times New Roman"/>
                <w:sz w:val="24"/>
                <w:szCs w:val="24"/>
              </w:rPr>
            </w:pPr>
          </w:p>
        </w:tc>
      </w:tr>
    </w:tbl>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rPr>
          <w:rFonts w:ascii="Times New Roman" w:hAnsi="Times New Roman" w:cs="Times New Roman"/>
          <w:sz w:val="28"/>
          <w:szCs w:val="28"/>
        </w:rPr>
        <w:sectPr w:rsidR="00B858AB" w:rsidRPr="00215A54" w:rsidSect="000D4679">
          <w:pgSz w:w="16838" w:h="11906" w:orient="landscape"/>
          <w:pgMar w:top="1077" w:right="720" w:bottom="851" w:left="902"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9C0BAB" w:rsidRPr="00215A54" w:rsidTr="000D4679">
        <w:tc>
          <w:tcPr>
            <w:tcW w:w="7338" w:type="dxa"/>
          </w:tcPr>
          <w:p w:rsidR="009C0BAB" w:rsidRPr="00215A54" w:rsidRDefault="009C0BAB" w:rsidP="00215A54">
            <w:pPr>
              <w:spacing w:after="0" w:line="240" w:lineRule="auto"/>
              <w:jc w:val="center"/>
              <w:rPr>
                <w:rFonts w:ascii="Times New Roman" w:hAnsi="Times New Roman" w:cs="Times New Roman"/>
                <w:b/>
                <w:bCs/>
                <w:sz w:val="28"/>
                <w:szCs w:val="28"/>
              </w:rPr>
            </w:pPr>
            <w:bookmarkStart w:id="0" w:name="_Hlk73632186"/>
            <w:r w:rsidRPr="00215A54">
              <w:rPr>
                <w:rFonts w:ascii="Times New Roman" w:hAnsi="Times New Roman" w:cs="Times New Roman"/>
                <w:b/>
                <w:bCs/>
                <w:sz w:val="28"/>
                <w:szCs w:val="28"/>
              </w:rPr>
              <w:lastRenderedPageBreak/>
              <w:t xml:space="preserve">Личностные результаты </w:t>
            </w:r>
          </w:p>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 xml:space="preserve">реализации программы воспитания </w:t>
            </w:r>
          </w:p>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i/>
                <w:iCs/>
                <w:sz w:val="28"/>
                <w:szCs w:val="28"/>
              </w:rPr>
              <w:t>(дескрипторы)</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 xml:space="preserve">Код личностных результатов </w:t>
            </w:r>
            <w:r w:rsidRPr="00215A54">
              <w:rPr>
                <w:rFonts w:ascii="Times New Roman" w:hAnsi="Times New Roman" w:cs="Times New Roman"/>
                <w:b/>
                <w:bCs/>
                <w:sz w:val="28"/>
                <w:szCs w:val="28"/>
              </w:rPr>
              <w:br/>
              <w:t xml:space="preserve">реализации </w:t>
            </w:r>
            <w:r w:rsidRPr="00215A54">
              <w:rPr>
                <w:rFonts w:ascii="Times New Roman" w:hAnsi="Times New Roman" w:cs="Times New Roman"/>
                <w:b/>
                <w:bCs/>
                <w:sz w:val="28"/>
                <w:szCs w:val="28"/>
              </w:rPr>
              <w:br/>
              <w:t xml:space="preserve">программы </w:t>
            </w:r>
            <w:r w:rsidRPr="00215A54">
              <w:rPr>
                <w:rFonts w:ascii="Times New Roman" w:hAnsi="Times New Roman" w:cs="Times New Roman"/>
                <w:b/>
                <w:bCs/>
                <w:sz w:val="28"/>
                <w:szCs w:val="28"/>
              </w:rPr>
              <w:br/>
              <w:t>воспитания</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i/>
                <w:iCs/>
                <w:sz w:val="28"/>
                <w:szCs w:val="28"/>
              </w:rPr>
            </w:pPr>
            <w:r w:rsidRPr="00215A54">
              <w:rPr>
                <w:rFonts w:ascii="Times New Roman" w:hAnsi="Times New Roman" w:cs="Times New Roman"/>
                <w:sz w:val="28"/>
                <w:szCs w:val="28"/>
              </w:rPr>
              <w:t>Осознающий себя гражданином и защитником великой страны</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2</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3</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4</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5</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6</w:t>
            </w:r>
          </w:p>
        </w:tc>
      </w:tr>
      <w:tr w:rsidR="009C0BAB" w:rsidRPr="00215A54" w:rsidTr="000D4679">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7</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8</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r w:rsidRPr="00215A54">
              <w:rPr>
                <w:rFonts w:ascii="Times New Roman" w:hAnsi="Times New Roman" w:cs="Times New Roman"/>
                <w:sz w:val="28"/>
                <w:szCs w:val="28"/>
              </w:rPr>
              <w:lastRenderedPageBreak/>
              <w:t>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lastRenderedPageBreak/>
              <w:t>ЛР 9</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lastRenderedPageBreak/>
              <w:t>Заботящийся о защите окружающей среды, собственной и чужой безопасности, в том числе цифровой</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10</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Проявляющий уважение к эстетическим ценностям, обладающий основами эстетической культуры</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11</w:t>
            </w:r>
          </w:p>
        </w:tc>
      </w:tr>
      <w:tr w:rsidR="009C0BAB" w:rsidRPr="00215A54" w:rsidTr="000D4679">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9C0BAB" w:rsidRPr="00215A54" w:rsidRDefault="009C0BAB" w:rsidP="00215A54">
            <w:pPr>
              <w:spacing w:after="0" w:line="240" w:lineRule="auto"/>
              <w:jc w:val="both"/>
              <w:rPr>
                <w:rFonts w:ascii="Times New Roman" w:hAnsi="Times New Roman" w:cs="Times New Roman"/>
                <w:b/>
                <w:bCs/>
                <w:sz w:val="28"/>
                <w:szCs w:val="28"/>
              </w:rPr>
            </w:pPr>
            <w:r w:rsidRPr="00215A54">
              <w:rPr>
                <w:rFonts w:ascii="Times New Roman" w:hAnsi="Times New Roman" w:cs="Times New Roman"/>
                <w:sz w:val="28"/>
                <w:szCs w:val="28"/>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12</w:t>
            </w:r>
          </w:p>
        </w:tc>
      </w:tr>
      <w:tr w:rsidR="009C0BAB" w:rsidRPr="00215A54" w:rsidTr="000D4679">
        <w:tc>
          <w:tcPr>
            <w:tcW w:w="9464" w:type="dxa"/>
            <w:gridSpan w:val="2"/>
            <w:vAlign w:val="center"/>
          </w:tcPr>
          <w:p w:rsidR="009C0BAB" w:rsidRPr="00215A54" w:rsidRDefault="009C0BAB" w:rsidP="00215A54">
            <w:pPr>
              <w:spacing w:after="0" w:line="240" w:lineRule="auto"/>
              <w:jc w:val="center"/>
              <w:rPr>
                <w:rFonts w:ascii="Times New Roman" w:hAnsi="Times New Roman" w:cs="Times New Roman"/>
                <w:b/>
                <w:bCs/>
                <w:color w:val="000000"/>
                <w:sz w:val="28"/>
                <w:szCs w:val="28"/>
              </w:rPr>
            </w:pPr>
            <w:r w:rsidRPr="00215A54">
              <w:rPr>
                <w:rFonts w:ascii="Times New Roman" w:hAnsi="Times New Roman" w:cs="Times New Roman"/>
                <w:b/>
                <w:bCs/>
                <w:color w:val="000000"/>
                <w:sz w:val="28"/>
                <w:szCs w:val="28"/>
              </w:rPr>
              <w:t>Личностные результаты</w:t>
            </w:r>
          </w:p>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color w:val="000000"/>
                <w:sz w:val="28"/>
                <w:szCs w:val="28"/>
              </w:rPr>
              <w:t xml:space="preserve">реализации программы воспитания, </w:t>
            </w:r>
            <w:r w:rsidRPr="00215A54">
              <w:rPr>
                <w:rFonts w:ascii="Times New Roman" w:hAnsi="Times New Roman" w:cs="Times New Roman"/>
                <w:b/>
                <w:bCs/>
                <w:color w:val="000000"/>
                <w:sz w:val="28"/>
                <w:szCs w:val="28"/>
              </w:rPr>
              <w:br/>
              <w:t>определенные отраслевыми требованиями к деловым качествам личности</w:t>
            </w:r>
          </w:p>
        </w:tc>
      </w:tr>
      <w:tr w:rsidR="009C0BAB" w:rsidRPr="00215A54" w:rsidTr="000D4679">
        <w:tc>
          <w:tcPr>
            <w:tcW w:w="7338" w:type="dxa"/>
          </w:tcPr>
          <w:p w:rsidR="009C0BAB" w:rsidRPr="00215A54" w:rsidRDefault="009C0BAB" w:rsidP="00215A54">
            <w:pPr>
              <w:spacing w:after="0" w:line="240" w:lineRule="auto"/>
              <w:rPr>
                <w:rFonts w:ascii="Times New Roman" w:hAnsi="Times New Roman" w:cs="Times New Roman"/>
                <w:b/>
                <w:bCs/>
                <w:sz w:val="28"/>
                <w:szCs w:val="28"/>
              </w:rPr>
            </w:pPr>
            <w:r w:rsidRPr="00215A54">
              <w:rPr>
                <w:rFonts w:ascii="Times New Roman" w:hAnsi="Times New Roman" w:cs="Times New Roman"/>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13</w:t>
            </w:r>
          </w:p>
        </w:tc>
      </w:tr>
      <w:tr w:rsidR="009C0BAB" w:rsidRPr="00215A54" w:rsidTr="000D4679">
        <w:tc>
          <w:tcPr>
            <w:tcW w:w="7338" w:type="dxa"/>
          </w:tcPr>
          <w:p w:rsidR="009C0BAB" w:rsidRPr="00215A54" w:rsidRDefault="009C0BAB" w:rsidP="00215A54">
            <w:pPr>
              <w:spacing w:after="0" w:line="240" w:lineRule="auto"/>
              <w:rPr>
                <w:rFonts w:ascii="Times New Roman" w:hAnsi="Times New Roman" w:cs="Times New Roman"/>
                <w:b/>
                <w:bCs/>
                <w:sz w:val="28"/>
                <w:szCs w:val="28"/>
              </w:rPr>
            </w:pPr>
            <w:r w:rsidRPr="00215A54">
              <w:rPr>
                <w:rFonts w:ascii="Times New Roman" w:hAnsi="Times New Roman" w:cs="Times New Roman"/>
                <w:sz w:val="28"/>
                <w:szCs w:val="28"/>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14</w:t>
            </w:r>
          </w:p>
        </w:tc>
      </w:tr>
      <w:tr w:rsidR="009C0BAB" w:rsidRPr="00215A54" w:rsidTr="000D4679">
        <w:tc>
          <w:tcPr>
            <w:tcW w:w="7338" w:type="dxa"/>
          </w:tcPr>
          <w:p w:rsidR="009C0BAB" w:rsidRPr="00215A54" w:rsidRDefault="009C0BAB" w:rsidP="00215A54">
            <w:pPr>
              <w:spacing w:after="0" w:line="240" w:lineRule="auto"/>
              <w:rPr>
                <w:rFonts w:ascii="Times New Roman" w:hAnsi="Times New Roman" w:cs="Times New Roman"/>
                <w:b/>
                <w:bCs/>
                <w:sz w:val="28"/>
                <w:szCs w:val="28"/>
              </w:rPr>
            </w:pPr>
            <w:r w:rsidRPr="00215A54">
              <w:rPr>
                <w:rFonts w:ascii="Times New Roman" w:hAnsi="Times New Roman" w:cs="Times New Roman"/>
                <w:sz w:val="28"/>
                <w:szCs w:val="28"/>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15</w:t>
            </w:r>
          </w:p>
        </w:tc>
      </w:tr>
      <w:tr w:rsidR="009C0BAB" w:rsidRPr="00215A54" w:rsidTr="000D4679">
        <w:tc>
          <w:tcPr>
            <w:tcW w:w="7338" w:type="dxa"/>
          </w:tcPr>
          <w:p w:rsidR="009C0BAB" w:rsidRPr="00215A54" w:rsidRDefault="009C0B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16</w:t>
            </w:r>
          </w:p>
        </w:tc>
      </w:tr>
      <w:tr w:rsidR="009C0BAB" w:rsidRPr="00215A54" w:rsidTr="000D4679">
        <w:tc>
          <w:tcPr>
            <w:tcW w:w="7338" w:type="dxa"/>
          </w:tcPr>
          <w:p w:rsidR="009C0BAB" w:rsidRPr="00215A54" w:rsidRDefault="009C0BAB" w:rsidP="00215A54">
            <w:pPr>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Проявляющий ценностное отношение к культуре и искусству, к культуре речи и культуре поведения, к красоте и гармонии</w:t>
            </w:r>
          </w:p>
        </w:tc>
        <w:tc>
          <w:tcPr>
            <w:tcW w:w="2126" w:type="dxa"/>
          </w:tcPr>
          <w:p w:rsidR="009C0BAB" w:rsidRPr="00215A54" w:rsidRDefault="009C0BAB" w:rsidP="00215A54">
            <w:pPr>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ЛР 17</w:t>
            </w:r>
          </w:p>
        </w:tc>
      </w:tr>
      <w:bookmarkEnd w:id="0"/>
    </w:tbl>
    <w:p w:rsidR="009C0BAB" w:rsidRPr="00215A54" w:rsidRDefault="009C0BAB" w:rsidP="00215A54">
      <w:pPr>
        <w:spacing w:after="0" w:line="240" w:lineRule="auto"/>
        <w:ind w:firstLine="709"/>
        <w:jc w:val="center"/>
        <w:rPr>
          <w:rFonts w:ascii="Times New Roman" w:hAnsi="Times New Roman" w:cs="Times New Roman"/>
          <w:b/>
          <w:sz w:val="28"/>
          <w:szCs w:val="28"/>
        </w:rPr>
      </w:pPr>
    </w:p>
    <w:p w:rsidR="009C0BAB" w:rsidRPr="00215A54" w:rsidRDefault="009C0BAB" w:rsidP="00215A54">
      <w:pPr>
        <w:spacing w:after="0" w:line="240" w:lineRule="auto"/>
        <w:ind w:firstLine="709"/>
        <w:jc w:val="center"/>
        <w:rPr>
          <w:rFonts w:ascii="Times New Roman" w:hAnsi="Times New Roman" w:cs="Times New Roman"/>
          <w:b/>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СОДЕРЖАНИЕ УЧЕБНОЙ ДИСЦИПЛИНЫ</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Введение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как средство общения и форма существования национальной культуры.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и общество. Язык как развивающееся явление.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Язык как система. Основные уровни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Русский язык в современном мире. Язык и культура. Отражение в русском языкематериальной и духовной культуры русского и других </w:t>
      </w:r>
      <w:r w:rsidRPr="00215A54">
        <w:rPr>
          <w:rFonts w:ascii="Times New Roman" w:hAnsi="Times New Roman" w:cs="Times New Roman"/>
          <w:sz w:val="28"/>
          <w:szCs w:val="28"/>
        </w:rPr>
        <w:lastRenderedPageBreak/>
        <w:t>народов. Понятие о русском литературном языке и языковой норме. Значение русского языка при освоении профессий СПО и специальностей СПО.</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общих закономерностей лингвистического анализа.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Выполнение заданий по обобщению знаний о современном русском языке какнауке и анализу методов языкового исследования.</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1. Фонетика, орфоэпия, графика, орфография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Фонетические единицы. Звук и фонема. Открытый и закрытый слоги. Соотношение буквы и звука. Фонетическая фраза. Ударение словесное и логическое. Роль ударения в стихотворной речи. Интонационное богатство русской речи. Фонетический разбор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Благозвучие речи. Звукопись как изобразительное средство. Ассонанс, аллитерация.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безударных гласных, звонких и глухих согласных. Употреблениебуквы ь. Правописание о/е после шипящих и ц. Правописание приставок на з- / с-.</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и/ы после приставок.</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Выявление закономерностей функционирования фонетической системы русскогоязыка.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устной и письменной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Фонетический, орфоэпический и графический анализ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выразительными средствами фонетики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2. Лексикология и фразеология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r w:rsidRPr="00215A54">
        <w:rPr>
          <w:rFonts w:ascii="Times New Roman" w:hAnsi="Times New Roman" w:cs="Times New Roman"/>
          <w:i/>
          <w:sz w:val="28"/>
          <w:szCs w:val="28"/>
        </w:rPr>
        <w:t>Изобразительные возможности синонимов, антонимов, омонимов, паронимов. Контекстуальные синонимы и антонимы. Градация. Антитеза.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Русская лексика с точки зрения ее происхождения (исконно русская, заимствованная лексика, старославянизмы).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Лексика с точки зрения ее употребления: нейтральная, книжная, лексика устнойречи (жаргонизмы, арготизмы, диалектизмы). Профессионализмы. Терминологическая лексика.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Активный и пассивный словарный запас; архаизмы, историзмы, неологизмы.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Лексико-фразеологический разбор.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Лексические нормы. Лексические ошибки и их исправление. Ошибки в употреблении фразеологических единиц и их исправление.</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Лингвистическое исследование лексических и фразеологических единиц — выведение алгоритма лексического анализа.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лексических единиц в собственной речи,выработка навыка составления текстов (устных и письменных) с лексемами различных сфер употребления.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Лексический и фразеологический анализ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Подбор текстов с изучаемым языковым явлением.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изобразительно-выразительными средствами лексики.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с использованием заданных лексем, в том числе на лингвистическую тему.</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3. Морфемика, словообразование, орфография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Понятие морфемы как значимой части слова. Многозначность морфем. Синонимия и антонимия морфем. Морфемный разбор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Способы словообразования. Словообразование знаменательных частей речи. Особенности словообразования профессиональной лексики и терминов. Понятие об этимологии. Словообразовательный анализ.</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Употребление приставок в разных стилях речи. Употребление суффиксов в разных стилях речи.</w:t>
      </w:r>
      <w:r w:rsidRPr="00215A54">
        <w:rPr>
          <w:rFonts w:ascii="Times New Roman" w:hAnsi="Times New Roman" w:cs="Times New Roman"/>
          <w:sz w:val="28"/>
          <w:szCs w:val="28"/>
        </w:rPr>
        <w:t xml:space="preserve"> Речевые ошибки, связанные с неоправданным повтором однокоренных слов.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чередующихся гласных в корнях слов. Правописание приставок при- / пре-. Правописание сложных слов.</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значением морфем и их функциями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одноструктурных слов с морфемами-омонимами; сопоставление слов с морфемами-синонимами.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текстов (устных и письменных) с использованием однокоренныхслов, слов одной структуры.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Морфемный, словообразовательный, этимологический анализ для пониманиявнутренней формы слова, наблюдения за историческими процессами.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4. Морфология и орфография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 </w:t>
      </w:r>
      <w:r w:rsidRPr="00215A54">
        <w:rPr>
          <w:rFonts w:ascii="Times New Roman" w:hAnsi="Times New Roman" w:cs="Times New Roman"/>
          <w:i/>
          <w:sz w:val="28"/>
          <w:szCs w:val="28"/>
        </w:rPr>
        <w:t>Основные выразительные средства морфологии.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Имя существительное. Лексико-грамматические разряды имен существительных.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Имя прилагательное. Лексико-грамматические разряды имен прилагательных.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Имя числительное. Лексико-грамматические разряды имен числительных. Правописание числительных. Морфологический разбор имени числительного.</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числительных в речи. Сочетание числительных оба, обе, двое, трое и других с существительными разного рода.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Местоимение. Значение местоимения. Лексико-грамматические разряды местоимений. Правописание местоимений. Морфологический разбор местоимения.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местоимений в речи. Местоимение как средство связи предложений в тексте. </w:t>
      </w:r>
      <w:r w:rsidRPr="00215A54">
        <w:rPr>
          <w:rFonts w:ascii="Times New Roman" w:hAnsi="Times New Roman" w:cs="Times New Roman"/>
          <w:i/>
          <w:sz w:val="28"/>
          <w:szCs w:val="28"/>
        </w:rPr>
        <w:t>Синонимия местоименных форм.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Глагол. Грамматические признаки глагола.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Правописание суффиксов и личных окончаний глагола. Правописание не с глаголами. Морфологический разбор глагола.</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форм глагола в речи. </w:t>
      </w:r>
      <w:r w:rsidRPr="00215A54">
        <w:rPr>
          <w:rFonts w:ascii="Times New Roman" w:hAnsi="Times New Roman" w:cs="Times New Roman"/>
          <w:i/>
          <w:sz w:val="28"/>
          <w:szCs w:val="28"/>
        </w:rPr>
        <w:t>Употребление в художественном тексте одного времени вместо другого, одного наклонения вместо другого с целью повышения образности и эмоциональности.Синонимия глагольных форм в художественном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Причастие как особая форма глагола.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215A54">
        <w:rPr>
          <w:rFonts w:ascii="Times New Roman" w:hAnsi="Times New Roman" w:cs="Times New Roman"/>
          <w:sz w:val="28"/>
          <w:szCs w:val="28"/>
        </w:rPr>
        <w:t>н- и</w:t>
      </w:r>
      <w:proofErr w:type="gramEnd"/>
      <w:r w:rsidRPr="00215A54">
        <w:rPr>
          <w:rFonts w:ascii="Times New Roman" w:hAnsi="Times New Roman" w:cs="Times New Roman"/>
          <w:sz w:val="28"/>
          <w:szCs w:val="28"/>
        </w:rPr>
        <w:t xml:space="preserve"> -нн-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Употребление причастий в текстах разных стилей.Синонимия причастий.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Деепричастие как особая форма глагола.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Употребление деепричастий в текстах разных стилей.</w:t>
      </w:r>
      <w:r w:rsidRPr="00215A54">
        <w:rPr>
          <w:rFonts w:ascii="Times New Roman" w:hAnsi="Times New Roman" w:cs="Times New Roman"/>
          <w:sz w:val="28"/>
          <w:szCs w:val="28"/>
        </w:rPr>
        <w:t xml:space="preserve"> Особенности построения предложений с деепричастиями. </w:t>
      </w:r>
      <w:r w:rsidRPr="00215A54">
        <w:rPr>
          <w:rFonts w:ascii="Times New Roman" w:hAnsi="Times New Roman" w:cs="Times New Roman"/>
          <w:i/>
          <w:sz w:val="28"/>
          <w:szCs w:val="28"/>
        </w:rPr>
        <w:t>Синонимия деепричастий.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Наречие. Грамматические признаки наречия. Степени сравнения наречий. Правописание наречий. Отличие наречий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Морфологический разбор наречия.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xml:space="preserve">Употребление наречия в речи. </w:t>
      </w:r>
      <w:r w:rsidRPr="00215A54">
        <w:rPr>
          <w:rFonts w:ascii="Times New Roman" w:hAnsi="Times New Roman" w:cs="Times New Roman"/>
          <w:i/>
          <w:sz w:val="28"/>
          <w:szCs w:val="28"/>
        </w:rPr>
        <w:t>Синонимия наречий при характеристике признака действия.</w:t>
      </w:r>
      <w:r w:rsidRPr="00215A54">
        <w:rPr>
          <w:rFonts w:ascii="Times New Roman" w:hAnsi="Times New Roman" w:cs="Times New Roman"/>
          <w:sz w:val="28"/>
          <w:szCs w:val="28"/>
        </w:rPr>
        <w:t xml:space="preserve"> Использование местоименных наречий для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Слова категории состояния (безлично-предикативные слова). Отличие слов категории состояния от слов-омонимов. Группы слов категории состояния. Их функции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Служебные части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Предлог как часть речи. Правописание предлогов. Отличие производных предлогов (в течение, в продолжение, вследствие и др.)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предлогов в составе словосочетаний. Употребление существительных с предлогами благодаря, вопреки, согласно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Союз как часть речи. Правописание союзов. Отличие союзов </w:t>
      </w:r>
      <w:r w:rsidRPr="00215A54">
        <w:rPr>
          <w:rFonts w:ascii="Times New Roman" w:hAnsi="Times New Roman" w:cs="Times New Roman"/>
          <w:i/>
          <w:sz w:val="28"/>
          <w:szCs w:val="28"/>
        </w:rPr>
        <w:t>тоже, также, чтобы, зато</w:t>
      </w:r>
      <w:r w:rsidRPr="00215A54">
        <w:rPr>
          <w:rFonts w:ascii="Times New Roman" w:hAnsi="Times New Roman" w:cs="Times New Roman"/>
          <w:sz w:val="28"/>
          <w:szCs w:val="28"/>
        </w:rPr>
        <w:t xml:space="preserve"> от слов-омонимов.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Употребление союзов в простом и сложном предложении. Союзы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Частица как часть речи. Правописание частиц. Правописание частиц не и ни с разными частями речи. </w:t>
      </w:r>
      <w:r w:rsidRPr="00215A54">
        <w:rPr>
          <w:rFonts w:ascii="Times New Roman" w:hAnsi="Times New Roman" w:cs="Times New Roman"/>
          <w:i/>
          <w:sz w:val="28"/>
          <w:szCs w:val="28"/>
        </w:rPr>
        <w:t>Частицы как средство выразительности речи.</w:t>
      </w:r>
      <w:r w:rsidRPr="00215A54">
        <w:rPr>
          <w:rFonts w:ascii="Times New Roman" w:hAnsi="Times New Roman" w:cs="Times New Roman"/>
          <w:sz w:val="28"/>
          <w:szCs w:val="28"/>
        </w:rPr>
        <w:t xml:space="preserve"> Употребление частиц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Междометия и звукоподражательные слова. Правописание междометий и звукоподражаний. Знаки препинания в предложениях с междометиями. Употребление междометий в речи.</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значением словоформ разных частей речи и их функциями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и характеристика общего грамматического значения, морфологических и синтаксических признаков слов разных частей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лексического и грамматического значения слов.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Выявление нормы употребления сходных грамматических форм в письменной речи обучащихся.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словосочетаний, предложений, текстов (устных и письменных) с использованием нужной словоформы с учетом различных типов и стилей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орфографии и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Подбор текстов с определенными орфограммами и пунктограммами.</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5. Синтаксис и пунктуация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Основные единицы синтаксиса. Словосочетание, предложение, сложное синтаксическое целое. </w:t>
      </w:r>
      <w:r w:rsidRPr="00215A54">
        <w:rPr>
          <w:rFonts w:ascii="Times New Roman" w:hAnsi="Times New Roman" w:cs="Times New Roman"/>
          <w:i/>
          <w:sz w:val="28"/>
          <w:szCs w:val="28"/>
        </w:rPr>
        <w:t>Основные выразительные средства синтаксиса.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Словосочетание. Строение словосочетания. Виды связи слов в словосочетании.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Нормы построения словосочетаний. Синтаксический разбор словосочетаний. Значение словосочетания в построении предложения. </w:t>
      </w:r>
      <w:r w:rsidRPr="00215A54">
        <w:rPr>
          <w:rFonts w:ascii="Times New Roman" w:hAnsi="Times New Roman" w:cs="Times New Roman"/>
          <w:i/>
          <w:sz w:val="28"/>
          <w:szCs w:val="28"/>
        </w:rPr>
        <w:t>Синонимия словосочетаний.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Простое предложение. Виды предложений по цели высказывания; восклицательные предложения. Интонационное богатство русской речи.</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Логическое ударение. Прямой и обратный порядок слов. </w:t>
      </w:r>
      <w:r w:rsidRPr="00215A54">
        <w:rPr>
          <w:rFonts w:ascii="Times New Roman" w:hAnsi="Times New Roman" w:cs="Times New Roman"/>
          <w:i/>
          <w:sz w:val="28"/>
          <w:szCs w:val="28"/>
        </w:rPr>
        <w:t>Стилистические функции и роль порядка слов в предложении.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Грамматическая основа простого двусоставного предложения. Тире между подлежащим и сказуемым. Согласование сказуемого с подлежащим. </w:t>
      </w:r>
      <w:r w:rsidRPr="00215A54">
        <w:rPr>
          <w:rFonts w:ascii="Times New Roman" w:hAnsi="Times New Roman" w:cs="Times New Roman"/>
          <w:i/>
          <w:sz w:val="28"/>
          <w:szCs w:val="28"/>
        </w:rPr>
        <w:t>Синонимия составных сказуемых.Единство видовременных форм глаголов-сказуемых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Второстепенные члены предложения (определение, приложение, обстоятельство,дополнение).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Роль второстепенных членов предложения в построении текста.</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Синонимия согласованных и несогласованных определений. Обстоятельства времени и места как средство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Односоставное и неполное предложение.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Односоставные предложения с главным членом в форме подлежащего.</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Односоставные предложения с главным членом в форме сказуемого.</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Синонимия односоставных предложений. Предложения односоставные и двусоставные как синтаксические синонимы; использование их в разных типах и стилях речи. Использование неполных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Односложное простое предложение. Предложения с однородными членами изнаки препинания в них. Однородные и неоднородные определения.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Употребление однородных членов предложения в разных стилях речи. </w:t>
      </w:r>
      <w:r w:rsidRPr="00215A54">
        <w:rPr>
          <w:rFonts w:ascii="Times New Roman" w:hAnsi="Times New Roman" w:cs="Times New Roman"/>
          <w:i/>
          <w:sz w:val="28"/>
          <w:szCs w:val="28"/>
        </w:rPr>
        <w:t>Синонимика ряда однородных членов предложения с союзами и без союзов.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Предложения с обособленными и уточняющими членами. Обособление определений. </w:t>
      </w:r>
      <w:r w:rsidRPr="00215A54">
        <w:rPr>
          <w:rFonts w:ascii="Times New Roman" w:hAnsi="Times New Roman" w:cs="Times New Roman"/>
          <w:i/>
          <w:sz w:val="28"/>
          <w:szCs w:val="28"/>
        </w:rPr>
        <w:t>Синонимия обособленных и необособленных определений.</w:t>
      </w:r>
      <w:r w:rsidRPr="00215A54">
        <w:rPr>
          <w:rFonts w:ascii="Times New Roman" w:hAnsi="Times New Roman" w:cs="Times New Roman"/>
          <w:sz w:val="28"/>
          <w:szCs w:val="28"/>
        </w:rPr>
        <w:t xml:space="preserve">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Стилистическая роль обособленных и необособленных членов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Знаки препинания при обращении. </w:t>
      </w:r>
      <w:r w:rsidRPr="00215A54">
        <w:rPr>
          <w:rFonts w:ascii="Times New Roman" w:hAnsi="Times New Roman" w:cs="Times New Roman"/>
          <w:i/>
          <w:sz w:val="28"/>
          <w:szCs w:val="28"/>
        </w:rPr>
        <w:t>Использование обращений в разных стилях речи как средства характеристики адресата и передачи авторского отношенияк нему.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xml:space="preserve">Сложное предложение. Сложносочиненное предложение. Знаки препинания в сложносочиненном предложении. </w:t>
      </w:r>
      <w:r w:rsidRPr="00215A54">
        <w:rPr>
          <w:rFonts w:ascii="Times New Roman" w:hAnsi="Times New Roman" w:cs="Times New Roman"/>
          <w:i/>
          <w:sz w:val="28"/>
          <w:szCs w:val="28"/>
        </w:rPr>
        <w:t>Синонимика сложносочиненных предложений с различными союзами.</w:t>
      </w:r>
      <w:r w:rsidRPr="00215A54">
        <w:rPr>
          <w:rFonts w:ascii="Times New Roman" w:hAnsi="Times New Roman" w:cs="Times New Roman"/>
          <w:sz w:val="28"/>
          <w:szCs w:val="28"/>
        </w:rPr>
        <w:t xml:space="preserve"> Употребление сложносочиненных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Сложноподчиненное предложение. Знаки препинания в сложноподчиненном предложении. Использование сложноподчиненных предложений в разных типах и стилях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Бессоюзное сложное предложение. Знаки препинания в бессоюзном сложном предложении. Использование бессоюзных сложных предложений в речи.</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sz w:val="28"/>
          <w:szCs w:val="28"/>
        </w:rPr>
        <w:t xml:space="preserve">Знаки препинания в сложном предложении с разными видами связи. </w:t>
      </w:r>
      <w:r w:rsidRPr="00215A54">
        <w:rPr>
          <w:rFonts w:ascii="Times New Roman" w:hAnsi="Times New Roman" w:cs="Times New Roman"/>
          <w:i/>
          <w:sz w:val="28"/>
          <w:szCs w:val="28"/>
        </w:rPr>
        <w:t>Синонимика простых и сложных предложений (простые и сложноподчиненные предложения, сложные союзные и бессоюзные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Способы передачи чужой речи. Знаки препинания при прямой речи. Замена прямой речи косвенной. Знаки препинания при цитатах.</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Оформление диалога. Знаки препинания при диалоге.</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существенными признаками словосочетания.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Особенности употребления словосочетаний. Синонимия словосочетаний.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существенными признаками простого и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использование способа анализа структуры и семантики простого и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роли разных типов простых и сложных предложений в текстообразовании.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Сопоставление устной и письменной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Наблюдение над функционированием правил пунктуации в образцах письменных текстов.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Упражнения по синтаксической синонимии: двусоставное/односоставное предложение, предложение с обособленными определениями и обстоятельствами / сложноподчиненное предложение с придаточными определительными и обстоятельственными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ошибок и недочетов в построении простого (сложного)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схем простых и сложных предложений и составление предложений по схемам.</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с использованием предложений определенной структуры, в том числе на лингвистическую тему.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Применение синтаксического и пунктуационного разбора простого предложения.</w:t>
      </w: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6. Язык и речь. Функциональные стили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Язык и речь. Виды речевой деятельности. Речевая ситуация и ее компоненты.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Основные требования к речи: правильность, точность, выразительность, уместность употребления языковых средств.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Функциональные стили речи и их особенности.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Разговорный стиль речи, его основные признаки, сфера использования.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Научный стиль речи. Основные жанры научного стиля: доклад, статья, сообщение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Официально-деловой стиль речи, его признаки, назначение. Жанры официально делового стиля: заявление, доверенность, расписка, резюме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Художественный стиль речи, его основные признаки: образность, использованиеизобразительно-выразительных средств и др.</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Функционально-смысловые типы речи (повествование, описание, рассуждение).</w:t>
      </w:r>
    </w:p>
    <w:p w:rsidR="00B858AB" w:rsidRPr="00215A54" w:rsidRDefault="00B858AB" w:rsidP="00215A54">
      <w:pPr>
        <w:spacing w:after="0" w:line="240" w:lineRule="auto"/>
        <w:ind w:firstLine="709"/>
        <w:jc w:val="both"/>
        <w:rPr>
          <w:rFonts w:ascii="Times New Roman" w:hAnsi="Times New Roman" w:cs="Times New Roman"/>
          <w:i/>
          <w:sz w:val="28"/>
          <w:szCs w:val="28"/>
        </w:rPr>
      </w:pPr>
      <w:r w:rsidRPr="00215A54">
        <w:rPr>
          <w:rFonts w:ascii="Times New Roman" w:hAnsi="Times New Roman" w:cs="Times New Roman"/>
          <w:i/>
          <w:sz w:val="28"/>
          <w:szCs w:val="28"/>
        </w:rPr>
        <w:t>Соединение в тексте различных типов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Лингвостилистический анализ текста.</w:t>
      </w:r>
    </w:p>
    <w:p w:rsidR="00B858AB" w:rsidRPr="00215A54" w:rsidRDefault="00B858AB" w:rsidP="00215A54">
      <w:pPr>
        <w:spacing w:after="0" w:line="240" w:lineRule="auto"/>
        <w:ind w:firstLine="709"/>
        <w:jc w:val="both"/>
        <w:rPr>
          <w:rFonts w:ascii="Times New Roman" w:hAnsi="Times New Roman" w:cs="Times New Roman"/>
          <w:b/>
          <w:i/>
          <w:sz w:val="28"/>
          <w:szCs w:val="28"/>
        </w:rPr>
      </w:pPr>
      <w:r w:rsidRPr="00215A54">
        <w:rPr>
          <w:rFonts w:ascii="Times New Roman" w:hAnsi="Times New Roman" w:cs="Times New Roman"/>
          <w:b/>
          <w:i/>
          <w:sz w:val="28"/>
          <w:szCs w:val="28"/>
        </w:rPr>
        <w:t>Практические занятия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основных стилевых разновидностей письменной и устной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Определение типа, стиля, жанра текста (по заданному способу).</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Анализ структуры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Лингвостилистический (стилистический, речеведческий) анализ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Освоение видов переработки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Изучение особенностей построения текста разных функциональных типов.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Составление связного высказывания на заданную тему, в том числе на лингвистическую.</w:t>
      </w:r>
    </w:p>
    <w:p w:rsidR="00B858AB" w:rsidRPr="00215A54" w:rsidRDefault="00B858AB" w:rsidP="00215A54">
      <w:pPr>
        <w:spacing w:after="0" w:line="240" w:lineRule="auto"/>
        <w:ind w:firstLine="709"/>
        <w:jc w:val="both"/>
        <w:rPr>
          <w:rFonts w:ascii="Times New Roman" w:hAnsi="Times New Roman" w:cs="Times New Roman"/>
          <w:sz w:val="28"/>
          <w:szCs w:val="28"/>
        </w:rPr>
      </w:pPr>
    </w:p>
    <w:p w:rsidR="00B858AB" w:rsidRPr="00215A54" w:rsidRDefault="00B858AB" w:rsidP="00215A54">
      <w:pPr>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Темы рефератов (докладов), индивидуальных проектов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Русский язык среди других языков мира.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Языковой вкус. Языковая норма. Языковая агрессия.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Языковой портрет современника.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Молодежный сленг и жаргон.</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Деятельность М. В. Ломоносова в развитии и популяризации русского литературного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А. С. Пушкин — создатель современного русского литературного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Русский литературный язык на рубеже XX—XXI веков.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Формы существования национального русского языка: русский литературный язык, просторечие, диалекты, жаргонизмы.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Язык и культура.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Культурно-речевые традиции русского языка и современное состояние русской устной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Вопросы экологии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Виды делового общения, их языковые особенности.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Языковые особенности научного стиля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Особенности художественного стиля.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Публицистический стиль: языковые особенности, сфера использования.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Экспрессивные средства языка в художественном тексте.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СМИ и культура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Устная и письменная формы существования русского языка и сферы их применения.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Стилистическое использование профессиональной и терминологической лексикив произведениях художественной 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Текст и его назначение. Типы текстов по смыслу и стилю.</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Русское письмо и его эволюция.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Функционирование звуков языка в тексте: звукопись, анафора, аллитерация.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Антонимы и их роль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Синонимия в русском языке. Типы синонимов. Роль синонимов в организации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Старославянизмы и их роль в развитии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Русская фразеология как средство экспрессивности в русском языке.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 И. Даль как создатель «Словаря живого великорусского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Строение русского слова. Способы образования слов в русском языке.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Исторические изменения в структуре слова.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Учение о частях речи в русской грамматике.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Грамматические нормы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Лексико-грамматические разряды имен существительных (на материале произведений художественной литературы).</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Прилагательные, их разряды, синтаксическая и стилистическая роль (на примере лирики русских поэтов).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Категория наклонения глагола и ее роль в текстообразовании.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Вопрос о причастии и деепричастии в русской грамматике.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Наречия и слова категории состояния: семантика, синтаксические функции, употребление.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Слова-омонимы в морфологии русского языка.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Роль словосочетания в построении предложения.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Односоставные предложения в русском языке: особенности структуры и семантики.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Синтаксическая роль инфинитива.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Предложения с однородными членами и их функции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Обособленные члены предложения и их роль в организации текста.</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Структура и стилистическая роль вводных и вставных конструкций.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Монолог и диалог. Особенности построения и употребления.</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Синонимика простых предложений.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lastRenderedPageBreak/>
        <w:t>• Синонимика сложных предложений.</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Использование сложных предложений в речи.</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Способы введения чужой речи в текст.</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Русская пунктуация и ее назначение.</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Порядок слов в предложении и его роль в организации художественного текста.</w:t>
      </w:r>
    </w:p>
    <w:p w:rsidR="00B858AB" w:rsidRPr="00215A54" w:rsidRDefault="00B858AB" w:rsidP="00215A54">
      <w:pPr>
        <w:autoSpaceDE w:val="0"/>
        <w:autoSpaceDN w:val="0"/>
        <w:adjustRightInd w:val="0"/>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ТЕМАТИЧЕСКОЕ ПЛАНИРОВАНИЕ</w:t>
      </w:r>
    </w:p>
    <w:p w:rsidR="00B858AB" w:rsidRPr="00A743A9"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При реализации содержания общеобразовательной учебной дисциплины «Русский язык» в пределах освоения ОПОП СПО на базе основного общего образования с получением среднего общего образования (ППССЗ)</w:t>
      </w:r>
      <w:r w:rsidR="00A743A9">
        <w:rPr>
          <w:rFonts w:ascii="Times New Roman" w:hAnsi="Times New Roman" w:cs="Times New Roman"/>
          <w:sz w:val="28"/>
          <w:szCs w:val="28"/>
        </w:rPr>
        <w:t>:</w:t>
      </w:r>
    </w:p>
    <w:p w:rsidR="00B858AB" w:rsidRPr="00215A54" w:rsidRDefault="00B858AB" w:rsidP="00215A54">
      <w:pPr>
        <w:autoSpaceDE w:val="0"/>
        <w:autoSpaceDN w:val="0"/>
        <w:adjustRightInd w:val="0"/>
        <w:spacing w:after="0" w:line="240" w:lineRule="auto"/>
        <w:ind w:firstLine="709"/>
        <w:rPr>
          <w:rFonts w:ascii="Times New Roman" w:hAnsi="Times New Roman" w:cs="Times New Roman"/>
          <w:sz w:val="28"/>
          <w:szCs w:val="28"/>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5718"/>
      </w:tblGrid>
      <w:tr w:rsidR="00B858AB" w:rsidRPr="00215A54" w:rsidTr="00A743A9">
        <w:trPr>
          <w:trHeight w:val="278"/>
        </w:trPr>
        <w:tc>
          <w:tcPr>
            <w:tcW w:w="3960" w:type="dxa"/>
          </w:tcPr>
          <w:p w:rsidR="00B858AB" w:rsidRPr="00215A54" w:rsidRDefault="00B858AB" w:rsidP="0075613B">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Вид учебной работы</w:t>
            </w:r>
          </w:p>
          <w:p w:rsidR="00B858AB" w:rsidRPr="00215A54" w:rsidRDefault="00B858AB" w:rsidP="0075613B">
            <w:pPr>
              <w:autoSpaceDE w:val="0"/>
              <w:autoSpaceDN w:val="0"/>
              <w:adjustRightInd w:val="0"/>
              <w:spacing w:after="0" w:line="240" w:lineRule="auto"/>
              <w:jc w:val="center"/>
              <w:rPr>
                <w:rFonts w:ascii="Times New Roman" w:hAnsi="Times New Roman" w:cs="Times New Roman"/>
                <w:sz w:val="28"/>
                <w:szCs w:val="28"/>
              </w:rPr>
            </w:pPr>
          </w:p>
        </w:tc>
        <w:tc>
          <w:tcPr>
            <w:tcW w:w="5718" w:type="dxa"/>
          </w:tcPr>
          <w:p w:rsidR="00B858AB" w:rsidRPr="00215A54" w:rsidRDefault="00B858AB" w:rsidP="0075613B">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Количество часов</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Введение</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2</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Фонетика, орфоэпия, графика,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8</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Лексикология и фразеология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roofErr w:type="spellStart"/>
            <w:r w:rsidRPr="00215A54">
              <w:rPr>
                <w:rFonts w:ascii="Times New Roman" w:hAnsi="Times New Roman" w:cs="Times New Roman"/>
                <w:sz w:val="28"/>
                <w:szCs w:val="28"/>
              </w:rPr>
              <w:t>Морфемика</w:t>
            </w:r>
            <w:proofErr w:type="spellEnd"/>
            <w:r w:rsidRPr="00215A54">
              <w:rPr>
                <w:rFonts w:ascii="Times New Roman" w:hAnsi="Times New Roman" w:cs="Times New Roman"/>
                <w:sz w:val="28"/>
                <w:szCs w:val="28"/>
              </w:rPr>
              <w:t>, словообразование,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Морфология и орфография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14</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Синтаксис и пунктуация</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20</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Язык и речь. Функциональные</w:t>
            </w:r>
          </w:p>
          <w:p w:rsidR="00B858AB" w:rsidRPr="00215A54" w:rsidRDefault="00B858AB" w:rsidP="00610B15">
            <w:pPr>
              <w:tabs>
                <w:tab w:val="left" w:pos="3204"/>
              </w:tabs>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стили речи</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14</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Итого</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sz w:val="28"/>
                <w:szCs w:val="28"/>
              </w:rPr>
            </w:pPr>
            <w:r w:rsidRPr="00215A54">
              <w:rPr>
                <w:rFonts w:ascii="Times New Roman" w:hAnsi="Times New Roman" w:cs="Times New Roman"/>
                <w:sz w:val="28"/>
                <w:szCs w:val="28"/>
              </w:rPr>
              <w:t>78</w:t>
            </w:r>
          </w:p>
        </w:tc>
      </w:tr>
      <w:tr w:rsidR="00B858AB" w:rsidRPr="00215A54" w:rsidTr="00A743A9">
        <w:tc>
          <w:tcPr>
            <w:tcW w:w="9678" w:type="dxa"/>
            <w:gridSpan w:val="2"/>
          </w:tcPr>
          <w:p w:rsidR="00B858AB" w:rsidRPr="00215A54" w:rsidRDefault="00B858AB" w:rsidP="00610B15">
            <w:pPr>
              <w:autoSpaceDE w:val="0"/>
              <w:autoSpaceDN w:val="0"/>
              <w:adjustRightInd w:val="0"/>
              <w:spacing w:after="0" w:line="240" w:lineRule="auto"/>
              <w:jc w:val="center"/>
              <w:rPr>
                <w:rFonts w:ascii="Times New Roman" w:hAnsi="Times New Roman" w:cs="Times New Roman"/>
                <w:b/>
                <w:bCs/>
                <w:sz w:val="28"/>
                <w:szCs w:val="28"/>
              </w:rPr>
            </w:pPr>
            <w:r w:rsidRPr="00215A54">
              <w:rPr>
                <w:rFonts w:ascii="Times New Roman" w:hAnsi="Times New Roman" w:cs="Times New Roman"/>
                <w:b/>
                <w:bCs/>
                <w:sz w:val="28"/>
                <w:szCs w:val="28"/>
              </w:rPr>
              <w:t>Внеаудиторная самостоятельная работа</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Подготовка рефератов, сообщений индивидуального проекта с использованием информационных технологий и др.</w:t>
            </w:r>
          </w:p>
        </w:tc>
        <w:tc>
          <w:tcPr>
            <w:tcW w:w="5718" w:type="dxa"/>
          </w:tcPr>
          <w:p w:rsidR="00B858AB" w:rsidRPr="00215A54" w:rsidRDefault="004E1E00" w:rsidP="00610B15">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26</w:t>
            </w:r>
          </w:p>
        </w:tc>
      </w:tr>
      <w:tr w:rsidR="00B858AB" w:rsidRPr="00215A54" w:rsidTr="00A743A9">
        <w:tc>
          <w:tcPr>
            <w:tcW w:w="9678" w:type="dxa"/>
            <w:gridSpan w:val="2"/>
          </w:tcPr>
          <w:p w:rsidR="00B858AB" w:rsidRPr="00215A54" w:rsidRDefault="00B858AB" w:rsidP="00610B15">
            <w:pPr>
              <w:autoSpaceDE w:val="0"/>
              <w:autoSpaceDN w:val="0"/>
              <w:adjustRightInd w:val="0"/>
              <w:spacing w:after="0" w:line="240" w:lineRule="auto"/>
              <w:rPr>
                <w:rFonts w:ascii="Times New Roman" w:hAnsi="Times New Roman" w:cs="Times New Roman"/>
                <w:b/>
                <w:bCs/>
                <w:i/>
                <w:iCs/>
                <w:sz w:val="28"/>
                <w:szCs w:val="28"/>
              </w:rPr>
            </w:pPr>
            <w:r w:rsidRPr="00215A54">
              <w:rPr>
                <w:rFonts w:ascii="Times New Roman" w:hAnsi="Times New Roman" w:cs="Times New Roman"/>
                <w:b/>
                <w:bCs/>
                <w:i/>
                <w:iCs/>
                <w:sz w:val="28"/>
                <w:szCs w:val="28"/>
              </w:rPr>
              <w:t>Промежуточная аттестация в форме экзамена</w:t>
            </w:r>
          </w:p>
        </w:tc>
      </w:tr>
      <w:tr w:rsidR="00B858AB" w:rsidRPr="00215A54" w:rsidTr="00A743A9">
        <w:tc>
          <w:tcPr>
            <w:tcW w:w="3960" w:type="dxa"/>
          </w:tcPr>
          <w:p w:rsidR="00B858AB" w:rsidRPr="00215A54" w:rsidRDefault="00B858AB" w:rsidP="00610B15">
            <w:pPr>
              <w:autoSpaceDE w:val="0"/>
              <w:autoSpaceDN w:val="0"/>
              <w:adjustRightInd w:val="0"/>
              <w:spacing w:after="0" w:line="240" w:lineRule="auto"/>
              <w:rPr>
                <w:rFonts w:ascii="Times New Roman" w:hAnsi="Times New Roman" w:cs="Times New Roman"/>
                <w:b/>
                <w:bCs/>
                <w:i/>
                <w:iCs/>
                <w:sz w:val="28"/>
                <w:szCs w:val="28"/>
              </w:rPr>
            </w:pPr>
            <w:r w:rsidRPr="00215A54">
              <w:rPr>
                <w:rFonts w:ascii="Times New Roman" w:hAnsi="Times New Roman" w:cs="Times New Roman"/>
                <w:b/>
                <w:bCs/>
                <w:sz w:val="28"/>
                <w:szCs w:val="28"/>
              </w:rPr>
              <w:t>Всего</w:t>
            </w:r>
          </w:p>
        </w:tc>
        <w:tc>
          <w:tcPr>
            <w:tcW w:w="5718" w:type="dxa"/>
          </w:tcPr>
          <w:p w:rsidR="00B858AB" w:rsidRPr="00215A54" w:rsidRDefault="00B858AB" w:rsidP="00610B15">
            <w:pPr>
              <w:autoSpaceDE w:val="0"/>
              <w:autoSpaceDN w:val="0"/>
              <w:adjustRightInd w:val="0"/>
              <w:spacing w:after="0" w:line="240" w:lineRule="auto"/>
              <w:jc w:val="center"/>
              <w:rPr>
                <w:rFonts w:ascii="Times New Roman" w:hAnsi="Times New Roman" w:cs="Times New Roman"/>
                <w:b/>
                <w:bCs/>
                <w:i/>
                <w:iCs/>
                <w:sz w:val="28"/>
                <w:szCs w:val="28"/>
              </w:rPr>
            </w:pPr>
            <w:r w:rsidRPr="00215A54">
              <w:rPr>
                <w:rFonts w:ascii="Times New Roman" w:hAnsi="Times New Roman" w:cs="Times New Roman"/>
                <w:b/>
                <w:bCs/>
                <w:sz w:val="28"/>
                <w:szCs w:val="28"/>
              </w:rPr>
              <w:t>1</w:t>
            </w:r>
            <w:r w:rsidR="004E1E00">
              <w:rPr>
                <w:rFonts w:ascii="Times New Roman" w:hAnsi="Times New Roman" w:cs="Times New Roman"/>
                <w:b/>
                <w:bCs/>
                <w:sz w:val="28"/>
                <w:szCs w:val="28"/>
              </w:rPr>
              <w:t>04</w:t>
            </w:r>
          </w:p>
        </w:tc>
      </w:tr>
    </w:tbl>
    <w:p w:rsidR="00C1311E" w:rsidRDefault="00C1311E" w:rsidP="00A743A9">
      <w:pPr>
        <w:autoSpaceDE w:val="0"/>
        <w:autoSpaceDN w:val="0"/>
        <w:adjustRightInd w:val="0"/>
        <w:spacing w:after="0" w:line="240" w:lineRule="auto"/>
        <w:ind w:firstLine="709"/>
        <w:jc w:val="center"/>
        <w:rPr>
          <w:rFonts w:ascii="Times New Roman" w:hAnsi="Times New Roman" w:cs="Times New Roman"/>
          <w:b/>
          <w:sz w:val="28"/>
          <w:szCs w:val="28"/>
        </w:rPr>
      </w:pPr>
    </w:p>
    <w:p w:rsidR="00B858AB" w:rsidRDefault="00B858AB" w:rsidP="00A743A9">
      <w:pPr>
        <w:autoSpaceDE w:val="0"/>
        <w:autoSpaceDN w:val="0"/>
        <w:adjustRightInd w:val="0"/>
        <w:spacing w:after="0" w:line="240" w:lineRule="auto"/>
        <w:ind w:firstLine="709"/>
        <w:jc w:val="center"/>
        <w:rPr>
          <w:rFonts w:ascii="Times New Roman" w:hAnsi="Times New Roman" w:cs="Times New Roman"/>
          <w:b/>
          <w:sz w:val="28"/>
          <w:szCs w:val="28"/>
        </w:rPr>
      </w:pPr>
      <w:r w:rsidRPr="00215A54">
        <w:rPr>
          <w:rFonts w:ascii="Times New Roman" w:hAnsi="Times New Roman" w:cs="Times New Roman"/>
          <w:b/>
          <w:sz w:val="28"/>
          <w:szCs w:val="28"/>
        </w:rPr>
        <w:t>ХАРАКТЕРИСТИКА ОСНОВНЫХ ВИДОВ ДЕЯТЕЛЬНОСТИ СТУДЕНТОВ</w:t>
      </w:r>
    </w:p>
    <w:p w:rsidR="00C1311E" w:rsidRPr="00215A54" w:rsidRDefault="00C1311E" w:rsidP="00A743A9">
      <w:pPr>
        <w:autoSpaceDE w:val="0"/>
        <w:autoSpaceDN w:val="0"/>
        <w:adjustRightInd w:val="0"/>
        <w:spacing w:after="0" w:line="240" w:lineRule="auto"/>
        <w:ind w:firstLine="709"/>
        <w:jc w:val="center"/>
        <w:rPr>
          <w:rFonts w:ascii="Times New Roman" w:hAnsi="Times New Roman" w:cs="Times New Roman"/>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7041"/>
      </w:tblGrid>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Содержание обучения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Характеристика основных видов учебной деятельности студентов</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(на уровне учебных действий)</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b/>
                <w:bCs/>
                <w:sz w:val="28"/>
                <w:szCs w:val="28"/>
              </w:rPr>
              <w:t>Введение</w:t>
            </w: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Извлекать из разных источников и </w:t>
            </w:r>
            <w:r w:rsidR="005F7739">
              <w:rPr>
                <w:rFonts w:ascii="Times New Roman" w:hAnsi="Times New Roman" w:cs="Times New Roman"/>
                <w:sz w:val="28"/>
                <w:szCs w:val="28"/>
              </w:rPr>
              <w:t xml:space="preserve"> п</w:t>
            </w:r>
            <w:r w:rsidRPr="00215A54">
              <w:rPr>
                <w:rFonts w:ascii="Times New Roman" w:hAnsi="Times New Roman" w:cs="Times New Roman"/>
                <w:sz w:val="28"/>
                <w:szCs w:val="28"/>
              </w:rPr>
              <w:t>реобразовывать информацию о языке как развивающемся явлении, о связи языка и культуры;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xml:space="preserve">• характеризовать на отдельных примерах взаимосвязь языка,культуры и истории народа — носителя языка; </w:t>
            </w:r>
            <w:r w:rsidRPr="00215A54">
              <w:rPr>
                <w:rFonts w:ascii="Times New Roman" w:hAnsi="Times New Roman" w:cs="Times New Roman"/>
                <w:sz w:val="28"/>
                <w:szCs w:val="28"/>
              </w:rPr>
              <w:lastRenderedPageBreak/>
              <w:t>анализировать</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пословицы и поговорки о русском языке;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(сочинение-рассуждение) в устной или письменной форме;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приводить примеры, которые доказывают, что изучение языкапозволяет лучше узнать историю и культуру страны;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определять тему, основную мысль текстов о роли русского языка в жизни общества;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вычитывать разные виды информации; проводить языковой разбор текстов; извлекать информацию из разных источников (таблиц, схем);</w:t>
            </w:r>
          </w:p>
          <w:p w:rsidR="00B858AB" w:rsidRPr="00215A54" w:rsidRDefault="00B858AB" w:rsidP="00E902FD">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преобразовывать информацию; строить рассуждение о ролирусского языка в жизни человека</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lastRenderedPageBreak/>
              <w:t xml:space="preserve">Язык и речь. </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Функциональные стили речи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Выразительно читать текст, определять тему, функциональный тип речи, формулировать основную мысль художественных текстов;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вычитывать разные виды информации;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характеризовать средства и способы связи предложений в тексте;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выполнять лингвостилистический анализ текста; определять авторскую позицию в тексте; высказывать свою точку зрения по проблеме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характеризовать изобразительно-выразительные средства языка,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указывать их роль в идейно-художественном содержании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 в устной и письменной форме на основе проанализированных текстов;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определять эмоциональный настрой текста;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речь с точки зрения правильности, точности, выразительности, уместности употребления языковых средств;</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подбирать примеры по темам, взятым из изучаемых художественных произведений;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оцениват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чужие и собственные речевые высказывания разнойфункциональной направленности с точки зрения соответствия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их коммуникативным задачам и нормам современного русского литературного языка;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исправлять речевые недостатки, редактировать текст;</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выступать перед аудиторией сверстников с небольшими информационными сообщениями, докладами на учебно-научную тему;</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и сравнивать русский речевой этикет с речевым этикетом отдельных народов России и мира;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lastRenderedPageBreak/>
              <w:t>• различать тексты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анализировать тексты разных жанров научного (учебно-научного), публицистического, официально-делового стилей, разговорной речи;</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создавать устные и письменные высказывания разных стилей,жанров и типов речи (отзыв, сообщение, доклад; интервью, репортаж, эссе; расписка, доверенность, заявление; рассказ, беседа, спор);</w:t>
            </w:r>
          </w:p>
          <w:p w:rsidR="00B858AB" w:rsidRPr="00215A54" w:rsidRDefault="00B858AB" w:rsidP="00E902FD">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подбирать тексты разных функциональных типов и стилей;осуществлять информационную переработку текста, создаватьвторичный текст, используя разные виды переработки текста(план, тезисы, конспект, реферат, аннотацию, рецензию)</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lastRenderedPageBreak/>
              <w:t>Фонетика, орфоэпия, графика, орфография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фонетический разбор; извлекать необходимую информацию по изучаемой теме из таблиц, схем учебника;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мультимедийныхорфоэпических словарей и справочников; использовать ее в различных видах деятельности</w:t>
            </w:r>
            <w:r w:rsidRPr="00215A54">
              <w:rPr>
                <w:rFonts w:ascii="Times New Roman" w:hAnsi="Times New Roman" w:cs="Times New Roman"/>
                <w:i/>
                <w:iCs/>
                <w:sz w:val="28"/>
                <w:szCs w:val="28"/>
              </w:rPr>
              <w:t>;</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строить рассуждения с целью анализа проделанной работы;определять круг орфографических и пунктуационных правил,по которым следует ориентироваться в конкретном случае;</w:t>
            </w:r>
          </w:p>
          <w:p w:rsidR="00A21FA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w:t>
            </w:r>
            <w:r w:rsidRPr="00215A54">
              <w:rPr>
                <w:rFonts w:ascii="Times New Roman" w:hAnsi="Times New Roman" w:cs="Times New Roman"/>
                <w:i/>
                <w:iCs/>
                <w:sz w:val="28"/>
                <w:szCs w:val="28"/>
              </w:rPr>
              <w:t xml:space="preserve">ь </w:t>
            </w:r>
            <w:r w:rsidRPr="00215A54">
              <w:rPr>
                <w:rFonts w:ascii="Times New Roman" w:hAnsi="Times New Roman" w:cs="Times New Roman"/>
                <w:sz w:val="28"/>
                <w:szCs w:val="28"/>
              </w:rPr>
              <w:t>операции синтеза и анализа с целью обобщения    признаков, характеристик, фактов и т. д.;</w:t>
            </w:r>
          </w:p>
          <w:p w:rsidR="00B858AB" w:rsidRPr="00215A54" w:rsidRDefault="00B858AB" w:rsidP="00A21FA4">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орфоэпических словарей и справочников; опознавать основные выразительныесредства фонетики (звукопись)</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Лексикология</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и фразеология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710DAE">
            <w:pPr>
              <w:autoSpaceDE w:val="0"/>
              <w:autoSpaceDN w:val="0"/>
              <w:adjustRightInd w:val="0"/>
              <w:spacing w:after="0" w:line="240" w:lineRule="auto"/>
              <w:jc w:val="both"/>
              <w:rPr>
                <w:rFonts w:ascii="Times New Roman" w:hAnsi="Times New Roman" w:cs="Times New Roman"/>
                <w:i/>
                <w:iCs/>
                <w:sz w:val="28"/>
                <w:szCs w:val="28"/>
              </w:rPr>
            </w:pPr>
            <w:r w:rsidRPr="00215A54">
              <w:rPr>
                <w:rFonts w:ascii="Times New Roman" w:hAnsi="Times New Roman" w:cs="Times New Roman"/>
                <w:sz w:val="28"/>
                <w:szCs w:val="28"/>
              </w:rPr>
              <w:t>• Аргументировать различие лексического и грамматическогозначения слова; опознавать основные выразительные средствалексики и фразеологии в публицистической и художественнойречи и оценивать их</w:t>
            </w:r>
            <w:r w:rsidRPr="00215A54">
              <w:rPr>
                <w:rFonts w:ascii="Times New Roman" w:hAnsi="Times New Roman" w:cs="Times New Roman"/>
                <w:i/>
                <w:iCs/>
                <w:sz w:val="28"/>
                <w:szCs w:val="28"/>
              </w:rPr>
              <w:t>;</w:t>
            </w:r>
          </w:p>
          <w:p w:rsidR="00B858AB" w:rsidRPr="00215A54" w:rsidRDefault="00B858AB" w:rsidP="00710DAE">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объяснять особенности употребления лексических средств втекстах научного и официально-делового стилей речи; извлекатьнеобходимую информацию из лексических словарей разного типа(толкового словаря, словарей синонимов, антонимов, устаревшихслов, иностранных слов, фразеологического словаря и др.) исправочников, в том числе мультимедийных; использовать этуинформацию в различных видах деятельности;</w:t>
            </w:r>
          </w:p>
          <w:p w:rsidR="00B858AB" w:rsidRPr="00215A54" w:rsidRDefault="00B858AB" w:rsidP="00710DAE">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xml:space="preserve">• познавать основные виды тропов, построенных на </w:t>
            </w:r>
            <w:r w:rsidRPr="00215A54">
              <w:rPr>
                <w:rFonts w:ascii="Times New Roman" w:hAnsi="Times New Roman" w:cs="Times New Roman"/>
                <w:sz w:val="28"/>
                <w:szCs w:val="28"/>
              </w:rPr>
              <w:lastRenderedPageBreak/>
              <w:t>переносномзначении слова (метафора, эпитет, олицетворение)</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b/>
                <w:bCs/>
                <w:sz w:val="28"/>
                <w:szCs w:val="28"/>
              </w:rPr>
            </w:pPr>
            <w:r w:rsidRPr="00215A54">
              <w:rPr>
                <w:rFonts w:ascii="Times New Roman" w:hAnsi="Times New Roman" w:cs="Times New Roman"/>
                <w:b/>
                <w:bCs/>
                <w:sz w:val="28"/>
                <w:szCs w:val="28"/>
              </w:rPr>
              <w:lastRenderedPageBreak/>
              <w:t>Морфемика, словообразование, орфография</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наблюдать изучаемое языковое явление, извлекать его из текста;</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морфемный, словообразовательный, этимологический, орфографический анализ;</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по изучаемой теме из таблиц, схем учебника;</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характеризовать словообразовательные цепочки и словообразовательные гнезда</w:t>
            </w:r>
            <w:r w:rsidRPr="00215A54">
              <w:rPr>
                <w:rFonts w:ascii="Times New Roman" w:hAnsi="Times New Roman" w:cs="Times New Roman"/>
                <w:i/>
                <w:iCs/>
                <w:sz w:val="28"/>
                <w:szCs w:val="28"/>
              </w:rPr>
              <w:t xml:space="preserve">, </w:t>
            </w:r>
            <w:r w:rsidRPr="00215A54">
              <w:rPr>
                <w:rFonts w:ascii="Times New Roman" w:hAnsi="Times New Roman" w:cs="Times New Roman"/>
                <w:sz w:val="28"/>
                <w:szCs w:val="28"/>
              </w:rPr>
              <w:t>устанавливая смысловую и структурную связь однокоренных слов;</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основные выразительные средства словообразования в художественной речи и оценивать их</w:t>
            </w:r>
            <w:r w:rsidRPr="00215A54">
              <w:rPr>
                <w:rFonts w:ascii="Times New Roman" w:hAnsi="Times New Roman" w:cs="Times New Roman"/>
                <w:i/>
                <w:iCs/>
                <w:sz w:val="28"/>
                <w:szCs w:val="28"/>
              </w:rPr>
              <w:t>;</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морфемных, словообразовательных и этимологических словарей и справочников, в том числе мультимедийных;</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использовать этимологическую справку для объяснения правописания и лексического значения слова</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b/>
                <w:bCs/>
                <w:sz w:val="28"/>
                <w:szCs w:val="28"/>
              </w:rPr>
            </w:pPr>
            <w:r w:rsidRPr="00215A54">
              <w:rPr>
                <w:rFonts w:ascii="Times New Roman" w:hAnsi="Times New Roman" w:cs="Times New Roman"/>
                <w:b/>
                <w:bCs/>
                <w:sz w:val="28"/>
                <w:szCs w:val="28"/>
              </w:rPr>
              <w:t>Морфология и орфография</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Опознавать, наблюдать изучаемое языковое явление, извлекать его из текста, анализировать с точки зрения текстообразующей роли;</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морфологический, орфографический, пунктуационный анализ;</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по изучаемой теме из таблиц, схем учебника; строить рассуждения с целью анализа проделанной работы;</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определять круг орфографических и пунктуационных правил,по которым следует ориентироваться в конкретном случае;</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проводить операции синтеза и анализа с целью обобщения признаков, характеристик, фактов и т. д.; подбирать примеры по теме из художественных текстов изучаемых произведений;</w:t>
            </w:r>
          </w:p>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составлять монологическое высказывание на лингвистическуютему в устной или письменной форме; анализировать текст сцелью обнаружения изученных понятий (категорий), орфограмм, пунктограмм;</w:t>
            </w:r>
          </w:p>
          <w:p w:rsidR="00B858AB" w:rsidRPr="00215A54" w:rsidRDefault="00B858AB" w:rsidP="00610B15">
            <w:pPr>
              <w:tabs>
                <w:tab w:val="left" w:pos="174"/>
              </w:tabs>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 словарей и справочников по правописанию; использовать эту информацию в процессе письма; определять роль слов разных частей речи в текстообразовании</w:t>
            </w:r>
          </w:p>
        </w:tc>
      </w:tr>
      <w:tr w:rsidR="00B858AB" w:rsidRPr="00215A54" w:rsidTr="0075613B">
        <w:tc>
          <w:tcPr>
            <w:tcW w:w="2565" w:type="dxa"/>
          </w:tcPr>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Синтаксис</w:t>
            </w:r>
          </w:p>
          <w:p w:rsidR="00B858AB" w:rsidRPr="00215A54" w:rsidRDefault="00B858AB" w:rsidP="00610B15">
            <w:pPr>
              <w:autoSpaceDE w:val="0"/>
              <w:autoSpaceDN w:val="0"/>
              <w:adjustRightInd w:val="0"/>
              <w:spacing w:after="0" w:line="240" w:lineRule="auto"/>
              <w:rPr>
                <w:rFonts w:ascii="Times New Roman" w:hAnsi="Times New Roman" w:cs="Times New Roman"/>
                <w:b/>
                <w:bCs/>
                <w:sz w:val="28"/>
                <w:szCs w:val="28"/>
              </w:rPr>
            </w:pPr>
            <w:r w:rsidRPr="00215A54">
              <w:rPr>
                <w:rFonts w:ascii="Times New Roman" w:hAnsi="Times New Roman" w:cs="Times New Roman"/>
                <w:b/>
                <w:bCs/>
                <w:sz w:val="28"/>
                <w:szCs w:val="28"/>
              </w:rPr>
              <w:t>и пунктуация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p>
        </w:tc>
        <w:tc>
          <w:tcPr>
            <w:tcW w:w="7041" w:type="dxa"/>
          </w:tcPr>
          <w:p w:rsidR="00B858AB" w:rsidRPr="00215A54" w:rsidRDefault="00B858AB" w:rsidP="00610B15">
            <w:pPr>
              <w:autoSpaceDE w:val="0"/>
              <w:autoSpaceDN w:val="0"/>
              <w:adjustRightInd w:val="0"/>
              <w:spacing w:after="0" w:line="240" w:lineRule="auto"/>
              <w:jc w:val="both"/>
              <w:rPr>
                <w:rFonts w:ascii="Times New Roman" w:hAnsi="Times New Roman" w:cs="Times New Roman"/>
                <w:sz w:val="28"/>
                <w:szCs w:val="28"/>
              </w:rPr>
            </w:pPr>
            <w:r w:rsidRPr="00215A54">
              <w:rPr>
                <w:rFonts w:ascii="Times New Roman" w:hAnsi="Times New Roman" w:cs="Times New Roman"/>
                <w:sz w:val="28"/>
                <w:szCs w:val="28"/>
              </w:rPr>
              <w:t xml:space="preserve">• Опознавать, наблюдать изучаемое языковое явление, извлекать его из текста, анализировать с точки зрения текстообразующей роли, проводить языковой разбор </w:t>
            </w:r>
            <w:r w:rsidRPr="00215A54">
              <w:rPr>
                <w:rFonts w:ascii="Times New Roman" w:hAnsi="Times New Roman" w:cs="Times New Roman"/>
                <w:sz w:val="28"/>
                <w:szCs w:val="28"/>
              </w:rPr>
              <w:lastRenderedPageBreak/>
              <w:t>(фонетический, лексический, морфемный, словообразовательный, этимологический, морфологический, синтаксический, орфографический, пунктуационный);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комментировать ответы товарищей;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по изучаемой теме из таблиц, схем учебника; строить рассуждения с целью анализа проделанной работы; определять круг орфографических и пунктуационных правил, по которым следует ориентироваться в конкретном случае; анализировать текст с целью обнаружения изученных понятий (категорий), орфограмм, пунктограмм;</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синтаксические конструкции (словосочетания, предложения) по опорным словам, схемам, заданным темам, соблюдая основные синтаксические нормы;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проводить операции синтеза и анализа с целью обобщения признаков, характеристик, фактов и т. д.; подбирать примеры по теме из художественных текстов изучаемых произведений;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определять роль синтаксических конструкций в текстообразовании; находить в тексте стилистические фигуры;</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связное высказывание (сочинение) на лингвистическую тему в устной и письменной форме по теме занятия;</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извлекать необходимую информацию из мультимедийных словарей и справочников по правописанию; использовать эту информацию в процессе письма;</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производить синонимическую замену синтаксических конструкций;</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монологическое высказывание на лингвистическую тему в устной или письменной форме;</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пунктуационно оформлять предложения с разными смысловыми отрезками; определять роль знаков препинания в простых и сложных предложениях;</w:t>
            </w:r>
          </w:p>
          <w:p w:rsidR="00B858AB" w:rsidRPr="00215A54" w:rsidRDefault="00B858AB" w:rsidP="00610B15">
            <w:pPr>
              <w:autoSpaceDE w:val="0"/>
              <w:autoSpaceDN w:val="0"/>
              <w:adjustRightInd w:val="0"/>
              <w:spacing w:after="0" w:line="240" w:lineRule="auto"/>
              <w:rPr>
                <w:rFonts w:ascii="Times New Roman" w:hAnsi="Times New Roman" w:cs="Times New Roman"/>
                <w:sz w:val="28"/>
                <w:szCs w:val="28"/>
              </w:rPr>
            </w:pPr>
            <w:r w:rsidRPr="00215A54">
              <w:rPr>
                <w:rFonts w:ascii="Times New Roman" w:hAnsi="Times New Roman" w:cs="Times New Roman"/>
                <w:sz w:val="28"/>
                <w:szCs w:val="28"/>
              </w:rPr>
              <w:t>• составлять схемы предложений, конструировать предложения по схемам</w:t>
            </w:r>
          </w:p>
        </w:tc>
      </w:tr>
    </w:tbl>
    <w:p w:rsidR="00B858AB" w:rsidRPr="00215A54" w:rsidRDefault="00B858AB" w:rsidP="00215A54">
      <w:pPr>
        <w:autoSpaceDE w:val="0"/>
        <w:autoSpaceDN w:val="0"/>
        <w:adjustRightInd w:val="0"/>
        <w:spacing w:after="0" w:line="240" w:lineRule="auto"/>
        <w:ind w:firstLine="709"/>
        <w:rPr>
          <w:rFonts w:ascii="Times New Roman" w:hAnsi="Times New Roman" w:cs="Times New Roman"/>
          <w:i/>
          <w:iCs/>
          <w:sz w:val="28"/>
          <w:szCs w:val="28"/>
        </w:rPr>
      </w:pPr>
    </w:p>
    <w:p w:rsidR="00B858AB" w:rsidRPr="00215A54" w:rsidRDefault="00B858AB" w:rsidP="00215A54">
      <w:pPr>
        <w:autoSpaceDE w:val="0"/>
        <w:autoSpaceDN w:val="0"/>
        <w:adjustRightInd w:val="0"/>
        <w:spacing w:after="0" w:line="240" w:lineRule="auto"/>
        <w:ind w:firstLine="709"/>
        <w:rPr>
          <w:rFonts w:ascii="Times New Roman" w:hAnsi="Times New Roman" w:cs="Times New Roman"/>
          <w:i/>
          <w:iCs/>
          <w:sz w:val="28"/>
          <w:szCs w:val="28"/>
        </w:rPr>
      </w:pPr>
    </w:p>
    <w:p w:rsidR="00B858AB" w:rsidRPr="00A743A9" w:rsidRDefault="00B858AB" w:rsidP="00215A54">
      <w:pPr>
        <w:autoSpaceDE w:val="0"/>
        <w:autoSpaceDN w:val="0"/>
        <w:adjustRightInd w:val="0"/>
        <w:spacing w:after="0" w:line="240" w:lineRule="auto"/>
        <w:ind w:firstLine="709"/>
        <w:jc w:val="center"/>
        <w:rPr>
          <w:rFonts w:ascii="Times New Roman" w:hAnsi="Times New Roman" w:cs="Times New Roman"/>
          <w:b/>
          <w:sz w:val="28"/>
          <w:szCs w:val="28"/>
        </w:rPr>
      </w:pPr>
      <w:r w:rsidRPr="00A743A9">
        <w:rPr>
          <w:rFonts w:ascii="Times New Roman" w:hAnsi="Times New Roman" w:cs="Times New Roman"/>
          <w:b/>
          <w:sz w:val="28"/>
          <w:szCs w:val="28"/>
        </w:rPr>
        <w:t>УЧЕБНО-МЕТОДИЧЕСКОЕ И МАТЕРИАЛЬНО-ТЕХНИЧЕСКОЕ ОБЕСПЕЧЕНИЕ ПРОГРАММЫ УЧЕБНОЙ ДИСЦИПЛИНЫ «РУССКИЙ ЯЗЫК»</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Освоение программы учебной дисциплины «Русский язык» предполагает наличие в профессиональной образовательной организации, реализующей образовательную программу среднего общего образования в </w:t>
      </w:r>
      <w:r w:rsidRPr="00215A54">
        <w:rPr>
          <w:rFonts w:ascii="Times New Roman" w:hAnsi="Times New Roman" w:cs="Times New Roman"/>
          <w:sz w:val="28"/>
          <w:szCs w:val="28"/>
        </w:rPr>
        <w:lastRenderedPageBreak/>
        <w:t>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Помещение кабинета должно удовлетворять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кабинете должно быть мультимедийное оборудование, при помощи которого</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участники образовательного процесса могут просматривать визуальную информацию по русскому языку, создавать презентации, видеоматериалы, иные документы.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«Русский язык» входят:</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многофункциональный комплекс преподавателя;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наглядные пособия (комплекты учебных таблиц, плакатов, портретов выдающихся ученых, поэтов, писателей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информационно-коммуникативные средства;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экранно-звуковые пособия;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библиотечный фонд.</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библиотечный фонд входят учебники, учебно-методические комплекты (УМК), обеспечивающие освоение учебного материала по русскому языку,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Библиотечный фонд может быть дополнен энциклопедиями, справочниками,научно-популярной литературой по вопросам языкознания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процессе освоения программы учебной дисциплины «Русский язык» студенты должны иметь возможность доступа к электронным учебным материалам по русскому языку и литературе, имеющимся в свободном доступе в Интернете (электронным книгам, практикумам, тестам, материалам ЕГЭ и др.).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1 Письмо Министерство образования и науки РФ от 24 ноября </w:t>
      </w:r>
      <w:smartTag w:uri="urn:schemas-microsoft-com:office:smarttags" w:element="metricconverter">
        <w:smartTagPr>
          <w:attr w:name="ProductID" w:val="2011 г"/>
        </w:smartTagPr>
        <w:r w:rsidRPr="00215A54">
          <w:rPr>
            <w:rFonts w:ascii="Times New Roman" w:hAnsi="Times New Roman" w:cs="Times New Roman"/>
            <w:sz w:val="28"/>
            <w:szCs w:val="28"/>
          </w:rPr>
          <w:t>2011 г</w:t>
        </w:r>
      </w:smartTag>
      <w:r w:rsidRPr="00215A54">
        <w:rPr>
          <w:rFonts w:ascii="Times New Roman" w:hAnsi="Times New Roman" w:cs="Times New Roman"/>
          <w:sz w:val="28"/>
          <w:szCs w:val="28"/>
        </w:rPr>
        <w:t>. № МД-1552/03 «Об оснащении общеобразовательных учреждений учебным и учебно-лабораторным оборудованием».</w:t>
      </w:r>
    </w:p>
    <w:p w:rsidR="00C74669" w:rsidRDefault="00C74669" w:rsidP="00A743A9">
      <w:pPr>
        <w:autoSpaceDE w:val="0"/>
        <w:autoSpaceDN w:val="0"/>
        <w:adjustRightInd w:val="0"/>
        <w:spacing w:after="0" w:line="240" w:lineRule="auto"/>
        <w:jc w:val="both"/>
        <w:rPr>
          <w:rFonts w:ascii="Times New Roman" w:hAnsi="Times New Roman" w:cs="Times New Roman"/>
          <w:b/>
          <w:sz w:val="28"/>
          <w:szCs w:val="28"/>
        </w:rPr>
      </w:pPr>
    </w:p>
    <w:p w:rsidR="00C74669" w:rsidRDefault="00C74669" w:rsidP="00A743A9">
      <w:pPr>
        <w:autoSpaceDE w:val="0"/>
        <w:autoSpaceDN w:val="0"/>
        <w:adjustRightInd w:val="0"/>
        <w:spacing w:after="0" w:line="240" w:lineRule="auto"/>
        <w:jc w:val="both"/>
        <w:rPr>
          <w:rFonts w:ascii="Times New Roman" w:hAnsi="Times New Roman" w:cs="Times New Roman"/>
          <w:b/>
          <w:sz w:val="28"/>
          <w:szCs w:val="28"/>
        </w:rPr>
      </w:pPr>
    </w:p>
    <w:p w:rsidR="00C74669" w:rsidRDefault="00C74669" w:rsidP="00A743A9">
      <w:pPr>
        <w:autoSpaceDE w:val="0"/>
        <w:autoSpaceDN w:val="0"/>
        <w:adjustRightInd w:val="0"/>
        <w:spacing w:after="0" w:line="240" w:lineRule="auto"/>
        <w:jc w:val="both"/>
        <w:rPr>
          <w:rFonts w:ascii="Times New Roman" w:hAnsi="Times New Roman" w:cs="Times New Roman"/>
          <w:b/>
          <w:sz w:val="28"/>
          <w:szCs w:val="28"/>
        </w:rPr>
      </w:pPr>
    </w:p>
    <w:p w:rsidR="00C74669" w:rsidRDefault="00C74669" w:rsidP="00A743A9">
      <w:pPr>
        <w:autoSpaceDE w:val="0"/>
        <w:autoSpaceDN w:val="0"/>
        <w:adjustRightInd w:val="0"/>
        <w:spacing w:after="0" w:line="240" w:lineRule="auto"/>
        <w:jc w:val="both"/>
        <w:rPr>
          <w:rFonts w:ascii="Times New Roman" w:hAnsi="Times New Roman" w:cs="Times New Roman"/>
          <w:b/>
          <w:sz w:val="28"/>
          <w:szCs w:val="28"/>
        </w:rPr>
      </w:pPr>
    </w:p>
    <w:p w:rsidR="00B858AB" w:rsidRPr="00A743A9" w:rsidRDefault="00B858AB" w:rsidP="00A743A9">
      <w:pPr>
        <w:autoSpaceDE w:val="0"/>
        <w:autoSpaceDN w:val="0"/>
        <w:adjustRightInd w:val="0"/>
        <w:spacing w:after="0" w:line="240" w:lineRule="auto"/>
        <w:jc w:val="both"/>
        <w:rPr>
          <w:rFonts w:ascii="Times New Roman" w:hAnsi="Times New Roman" w:cs="Times New Roman"/>
          <w:b/>
          <w:sz w:val="28"/>
          <w:szCs w:val="28"/>
        </w:rPr>
      </w:pPr>
      <w:bookmarkStart w:id="1" w:name="_GoBack"/>
      <w:bookmarkEnd w:id="1"/>
      <w:r w:rsidRPr="00A743A9">
        <w:rPr>
          <w:rFonts w:ascii="Times New Roman" w:hAnsi="Times New Roman" w:cs="Times New Roman"/>
          <w:b/>
          <w:sz w:val="28"/>
          <w:szCs w:val="28"/>
        </w:rPr>
        <w:lastRenderedPageBreak/>
        <w:t>ЛИТЕРАТУРА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Для студентов</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Антонова Е.С., Воителева Т.М</w:t>
      </w:r>
      <w:r w:rsidRPr="00215A54">
        <w:rPr>
          <w:rFonts w:ascii="Times New Roman" w:hAnsi="Times New Roman" w:cs="Times New Roman"/>
          <w:sz w:val="28"/>
          <w:szCs w:val="28"/>
        </w:rPr>
        <w:t xml:space="preserve">. Русский язык: учебник для студентов профессиональных образовательных организаций, осваивающих профессии и специальности СПО. – М.: 2017. </w:t>
      </w:r>
    </w:p>
    <w:p w:rsidR="00B858AB" w:rsidRPr="00215A54" w:rsidRDefault="00B858AB" w:rsidP="00215A54">
      <w:pPr>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Антонова Е.С., Воителева Т.М.</w:t>
      </w:r>
      <w:r w:rsidRPr="00215A54">
        <w:rPr>
          <w:rFonts w:ascii="Times New Roman" w:hAnsi="Times New Roman" w:cs="Times New Roman"/>
          <w:sz w:val="28"/>
          <w:szCs w:val="28"/>
        </w:rPr>
        <w:t xml:space="preserve"> Русский язык: пособие для подготовки к ЕГЭ: учеб. пособие для студентов профессиональных образовательных организаций, осваивающих профессии и специальности СПО. – М.: 2017. </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Антонова Е.С., Воителева Т.М.</w:t>
      </w:r>
      <w:r w:rsidRPr="00215A54">
        <w:rPr>
          <w:rFonts w:ascii="Times New Roman" w:hAnsi="Times New Roman" w:cs="Times New Roman"/>
          <w:sz w:val="28"/>
          <w:szCs w:val="28"/>
        </w:rPr>
        <w:t xml:space="preserve"> Русский язык: электронный учебно-методический комплекс для студентов профессиональных образовательных организаций, осваивающих профессии и специальности СПО. – М.: 2017.</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sz w:val="28"/>
          <w:szCs w:val="28"/>
        </w:rPr>
        <w:t>Воителева Т.М.</w:t>
      </w:r>
      <w:r w:rsidRPr="00215A54">
        <w:rPr>
          <w:rFonts w:ascii="Times New Roman" w:hAnsi="Times New Roman" w:cs="Times New Roman"/>
          <w:sz w:val="28"/>
          <w:szCs w:val="28"/>
        </w:rPr>
        <w:t xml:space="preserve"> Русский язык: сборник упражнений: учеб. пособие для студентов профессиональных образовательных организаций, осваивающих профессии и специальности СПО – М.: 2015.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Воителева Т. М. </w:t>
      </w:r>
      <w:r w:rsidRPr="00215A54">
        <w:rPr>
          <w:rFonts w:ascii="Times New Roman" w:hAnsi="Times New Roman" w:cs="Times New Roman"/>
          <w:sz w:val="28"/>
          <w:szCs w:val="28"/>
        </w:rPr>
        <w:t>Русский язык и литература. Русский язык (базовый уровень): учебник для 10 класса общеобразовательной школы.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Воителева Т. М. </w:t>
      </w:r>
      <w:r w:rsidRPr="00215A54">
        <w:rPr>
          <w:rFonts w:ascii="Times New Roman" w:hAnsi="Times New Roman" w:cs="Times New Roman"/>
          <w:sz w:val="28"/>
          <w:szCs w:val="28"/>
        </w:rPr>
        <w:t>Русский язык и литература. Русский язык (базовый уровень): учебник для 11 класса общеобразовательной школы.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Гольцова Н. Г., Шамшин И. В., Мищерина М. А. </w:t>
      </w:r>
      <w:r w:rsidRPr="00215A54">
        <w:rPr>
          <w:rFonts w:ascii="Times New Roman" w:hAnsi="Times New Roman" w:cs="Times New Roman"/>
          <w:sz w:val="28"/>
          <w:szCs w:val="28"/>
        </w:rPr>
        <w:t>Русский язык и литература. Русский язык (базовый уровень). 10—11 классы: в 2 ч. — М., 2018.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Для преподавателей</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w:t>
      </w:r>
      <w:proofErr w:type="gramStart"/>
      <w:r w:rsidRPr="00215A54">
        <w:rPr>
          <w:rFonts w:ascii="Times New Roman" w:hAnsi="Times New Roman" w:cs="Times New Roman"/>
          <w:sz w:val="28"/>
          <w:szCs w:val="28"/>
        </w:rPr>
        <w:t>19.12.2016 )</w:t>
      </w:r>
      <w:proofErr w:type="gramEnd"/>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 xml:space="preserve">Приказ Министерства образования и науки РФ от 31 декабря </w:t>
      </w:r>
      <w:smartTag w:uri="urn:schemas-microsoft-com:office:smarttags" w:element="metricconverter">
        <w:smartTagPr>
          <w:attr w:name="ProductID" w:val="2015 г"/>
        </w:smartTagPr>
        <w:r w:rsidRPr="00215A54">
          <w:rPr>
            <w:rFonts w:ascii="Times New Roman" w:hAnsi="Times New Roman" w:cs="Times New Roman"/>
            <w:sz w:val="28"/>
            <w:szCs w:val="28"/>
          </w:rPr>
          <w:t>2015 г</w:t>
        </w:r>
      </w:smartTag>
      <w:r w:rsidRPr="00215A54">
        <w:rPr>
          <w:rFonts w:ascii="Times New Roman" w:hAnsi="Times New Roman" w:cs="Times New Roman"/>
          <w:sz w:val="28"/>
          <w:szCs w:val="28"/>
        </w:rPr>
        <w:t xml:space="preserve">.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012 г"/>
        </w:smartTagPr>
        <w:r w:rsidRPr="00215A54">
          <w:rPr>
            <w:rFonts w:ascii="Times New Roman" w:hAnsi="Times New Roman" w:cs="Times New Roman"/>
            <w:sz w:val="28"/>
            <w:szCs w:val="28"/>
          </w:rPr>
          <w:t>2012 г</w:t>
        </w:r>
      </w:smartTag>
      <w:r w:rsidRPr="00215A54">
        <w:rPr>
          <w:rFonts w:ascii="Times New Roman" w:hAnsi="Times New Roman" w:cs="Times New Roman"/>
          <w:sz w:val="28"/>
          <w:szCs w:val="28"/>
        </w:rPr>
        <w:t xml:space="preserve">. N 413». Концепция преподавания русского языка и литературы в Российской Федерации, утвержденная распоряжением Правительства Российской Федерации от 9 апреля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xml:space="preserve">. № 637-р.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w:t>
      </w:r>
      <w:smartTag w:uri="urn:schemas-microsoft-com:office:smarttags" w:element="metricconverter">
        <w:smartTagPr>
          <w:attr w:name="ProductID" w:val="2016 г"/>
        </w:smartTagPr>
        <w:r w:rsidRPr="00215A54">
          <w:rPr>
            <w:rFonts w:ascii="Times New Roman" w:hAnsi="Times New Roman" w:cs="Times New Roman"/>
            <w:sz w:val="28"/>
            <w:szCs w:val="28"/>
          </w:rPr>
          <w:t>2016 г</w:t>
        </w:r>
      </w:smartTag>
      <w:r w:rsidRPr="00215A54">
        <w:rPr>
          <w:rFonts w:ascii="Times New Roman" w:hAnsi="Times New Roman" w:cs="Times New Roman"/>
          <w:sz w:val="28"/>
          <w:szCs w:val="28"/>
        </w:rPr>
        <w:t>. № 2/16-з).</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lastRenderedPageBreak/>
        <w:t xml:space="preserve">Воителева Т. М. </w:t>
      </w:r>
      <w:r w:rsidRPr="00215A54">
        <w:rPr>
          <w:rFonts w:ascii="Times New Roman" w:hAnsi="Times New Roman" w:cs="Times New Roman"/>
          <w:sz w:val="28"/>
          <w:szCs w:val="28"/>
        </w:rPr>
        <w:t>Русский язык: методические рекомендации: метод. пособие для учреждений сред. проф. образования. — М., 2014.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Львова С. И</w:t>
      </w:r>
      <w:r w:rsidRPr="00215A54">
        <w:rPr>
          <w:rFonts w:ascii="Times New Roman" w:hAnsi="Times New Roman" w:cs="Times New Roman"/>
          <w:sz w:val="28"/>
          <w:szCs w:val="28"/>
        </w:rPr>
        <w:t>. Таблицы по русскому языку. — М., 2010.</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Словари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Горбачевич К. С. </w:t>
      </w:r>
      <w:r w:rsidRPr="00215A54">
        <w:rPr>
          <w:rFonts w:ascii="Times New Roman" w:hAnsi="Times New Roman" w:cs="Times New Roman"/>
          <w:sz w:val="28"/>
          <w:szCs w:val="28"/>
        </w:rPr>
        <w:t>Словарь трудностей современного русского языка. — СПб., 2003.</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Граудина Л.К., Ицкович В.А., Катлинская Л.П</w:t>
      </w:r>
      <w:r w:rsidRPr="00215A54">
        <w:rPr>
          <w:rFonts w:ascii="Times New Roman" w:hAnsi="Times New Roman" w:cs="Times New Roman"/>
          <w:sz w:val="28"/>
          <w:szCs w:val="28"/>
        </w:rPr>
        <w:t>. Грамматическая правильность русской речи.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Стилистический словарь вариантов. — 2-е изд., испр. и доп. — М., 2001.</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bCs/>
          <w:sz w:val="28"/>
          <w:szCs w:val="28"/>
        </w:rPr>
      </w:pPr>
      <w:r w:rsidRPr="00215A54">
        <w:rPr>
          <w:rFonts w:ascii="Times New Roman" w:hAnsi="Times New Roman" w:cs="Times New Roman"/>
          <w:i/>
          <w:iCs/>
          <w:sz w:val="28"/>
          <w:szCs w:val="28"/>
        </w:rPr>
        <w:t xml:space="preserve">Иванова О. Е., Лопатин В. В., Нечаева И. В., Чельцова Л. К. </w:t>
      </w:r>
      <w:r w:rsidRPr="00215A54">
        <w:rPr>
          <w:rFonts w:ascii="Times New Roman" w:hAnsi="Times New Roman" w:cs="Times New Roman"/>
          <w:b/>
          <w:bCs/>
          <w:sz w:val="28"/>
          <w:szCs w:val="28"/>
        </w:rPr>
        <w:t xml:space="preserve">Русский орфографический словарь: около 180 000 слов </w:t>
      </w:r>
      <w:r w:rsidRPr="00215A54">
        <w:rPr>
          <w:rFonts w:ascii="Times New Roman" w:hAnsi="Times New Roman" w:cs="Times New Roman"/>
          <w:sz w:val="28"/>
          <w:szCs w:val="28"/>
        </w:rPr>
        <w:t>/ Российская академия наук. Институт русского языка им.В. В. Виноградова / под ред. В. В. Лопатина. — 2-е изд., испр. и доп. — М., 2004.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Крысин Л. П. </w:t>
      </w:r>
      <w:r w:rsidRPr="00215A54">
        <w:rPr>
          <w:rFonts w:ascii="Times New Roman" w:hAnsi="Times New Roman" w:cs="Times New Roman"/>
          <w:b/>
          <w:bCs/>
          <w:sz w:val="28"/>
          <w:szCs w:val="28"/>
        </w:rPr>
        <w:t xml:space="preserve">Толковый словарь иноязычных слов. </w:t>
      </w:r>
      <w:r w:rsidRPr="00215A54">
        <w:rPr>
          <w:rFonts w:ascii="Times New Roman" w:hAnsi="Times New Roman" w:cs="Times New Roman"/>
          <w:sz w:val="28"/>
          <w:szCs w:val="28"/>
        </w:rPr>
        <w:t>— М., 2008.</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Лекант П. А., Леденева В. В. </w:t>
      </w:r>
      <w:r w:rsidRPr="00215A54">
        <w:rPr>
          <w:rFonts w:ascii="Times New Roman" w:hAnsi="Times New Roman" w:cs="Times New Roman"/>
          <w:sz w:val="28"/>
          <w:szCs w:val="28"/>
        </w:rPr>
        <w:t>Школьный орфоэпический словарь русского языка. — М.,2005.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Львов В. В. </w:t>
      </w:r>
      <w:r w:rsidRPr="00215A54">
        <w:rPr>
          <w:rFonts w:ascii="Times New Roman" w:hAnsi="Times New Roman" w:cs="Times New Roman"/>
          <w:sz w:val="28"/>
          <w:szCs w:val="28"/>
        </w:rPr>
        <w:t>Школьный орфоэпический словарь русского языка. — М., 2004.</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Ожегов С. И. </w:t>
      </w:r>
      <w:r w:rsidRPr="00215A54">
        <w:rPr>
          <w:rFonts w:ascii="Times New Roman" w:hAnsi="Times New Roman" w:cs="Times New Roman"/>
          <w:sz w:val="28"/>
          <w:szCs w:val="28"/>
        </w:rPr>
        <w:t>Словарь русского языка. Около 60 000 слов и фразеологических выражений. — 25-е изд., испр</w:t>
      </w:r>
      <w:proofErr w:type="gramStart"/>
      <w:r w:rsidRPr="00215A54">
        <w:rPr>
          <w:rFonts w:ascii="Times New Roman" w:hAnsi="Times New Roman" w:cs="Times New Roman"/>
          <w:sz w:val="28"/>
          <w:szCs w:val="28"/>
        </w:rPr>
        <w:t>.</w:t>
      </w:r>
      <w:proofErr w:type="gramEnd"/>
      <w:r w:rsidRPr="00215A54">
        <w:rPr>
          <w:rFonts w:ascii="Times New Roman" w:hAnsi="Times New Roman" w:cs="Times New Roman"/>
          <w:sz w:val="28"/>
          <w:szCs w:val="28"/>
        </w:rPr>
        <w:t xml:space="preserve"> и доп. /под общ. ред. Л. И. Скворцова.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Розенталь Д. Э., Краснянский В. В. </w:t>
      </w:r>
      <w:r w:rsidRPr="00215A54">
        <w:rPr>
          <w:rFonts w:ascii="Times New Roman" w:hAnsi="Times New Roman" w:cs="Times New Roman"/>
          <w:sz w:val="28"/>
          <w:szCs w:val="28"/>
        </w:rPr>
        <w:t>Фразеологический словарь русского языка. — М.,2011.</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Скворцов Л. И. </w:t>
      </w:r>
      <w:r w:rsidRPr="00215A54">
        <w:rPr>
          <w:rFonts w:ascii="Times New Roman" w:hAnsi="Times New Roman" w:cs="Times New Roman"/>
          <w:sz w:val="28"/>
          <w:szCs w:val="28"/>
        </w:rPr>
        <w:t>Большой толковый словарь правильной русской речи. — М., 2005.</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i/>
          <w:iCs/>
          <w:sz w:val="28"/>
          <w:szCs w:val="28"/>
        </w:rPr>
        <w:t xml:space="preserve">Ушаков Д. Н., Крючков С. Е. </w:t>
      </w:r>
      <w:r w:rsidRPr="00215A54">
        <w:rPr>
          <w:rFonts w:ascii="Times New Roman" w:hAnsi="Times New Roman" w:cs="Times New Roman"/>
          <w:sz w:val="28"/>
          <w:szCs w:val="28"/>
        </w:rPr>
        <w:t>Орфографический словарь.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Через дефис, слитно или раздельно?: словарь-справочник русского языка / сост.</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В. В. Бурцева. — М., 2006.</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b/>
          <w:sz w:val="28"/>
          <w:szCs w:val="28"/>
        </w:rPr>
      </w:pPr>
      <w:r w:rsidRPr="00215A54">
        <w:rPr>
          <w:rFonts w:ascii="Times New Roman" w:hAnsi="Times New Roman" w:cs="Times New Roman"/>
          <w:b/>
          <w:sz w:val="28"/>
          <w:szCs w:val="28"/>
        </w:rPr>
        <w:t>Интернет-ресурсы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eor. it. ru/eor (учебный портал по использованию ЭОР).</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ruscorpora. ru (Национальный корпус русского языка — информационно-справочная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система, основанная на собрании русских текстов в электронной форме).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russkiyjazik. ru (энциклопедия «Языкознание»).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etymolog. ruslang. ru (Этимология и история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rus.1september. ru (электронная версия газеты «Русский язык»). Сайт для учителей «Я иду на урок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uchportal. ru (Учительский портал. Уроки, презентации, контрольные работы, тесты, компьютерные программы, методические разработки по русскому языку и литературе).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Ucheba. com (Образовательный портал «Учеба»: «Уроки» (www. uroki. ru)</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metodiki. ru (Методики).</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posobie. ru (Пособия).</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lang w:val="en-US"/>
        </w:rPr>
        <w:lastRenderedPageBreak/>
        <w:t xml:space="preserve">www. it-n.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 xml:space="preserve">/communities. </w:t>
      </w:r>
      <w:r w:rsidRPr="00215A54">
        <w:rPr>
          <w:rFonts w:ascii="Times New Roman" w:hAnsi="Times New Roman" w:cs="Times New Roman"/>
          <w:sz w:val="28"/>
          <w:szCs w:val="28"/>
        </w:rPr>
        <w:t>(Сеть творческих учителей. Информационные технологии на уроках русского языка и литературы).</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prosv</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umk</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konkurs</w:t>
      </w:r>
      <w:proofErr w:type="spellEnd"/>
      <w:r w:rsidRPr="00215A54">
        <w:rPr>
          <w:rFonts w:ascii="Times New Roman" w:hAnsi="Times New Roman" w:cs="Times New Roman"/>
          <w:sz w:val="28"/>
          <w:szCs w:val="28"/>
          <w:lang w:val="en-US"/>
        </w:rPr>
        <w:t xml:space="preserve">/info. </w:t>
      </w:r>
      <w:r w:rsidRPr="00215A54">
        <w:rPr>
          <w:rFonts w:ascii="Times New Roman" w:hAnsi="Times New Roman" w:cs="Times New Roman"/>
          <w:sz w:val="28"/>
          <w:szCs w:val="28"/>
        </w:rPr>
        <w:t>(Работы победителей конкурса «Учитель — учителю» издательства «Просвещение»).</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spravka. gramota. ru (Справочная служба русского языка).</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lang w:val="en-US"/>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slovari</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w:t>
      </w:r>
      <w:proofErr w:type="spellStart"/>
      <w:r w:rsidRPr="00215A54">
        <w:rPr>
          <w:rFonts w:ascii="Times New Roman" w:hAnsi="Times New Roman" w:cs="Times New Roman"/>
          <w:sz w:val="28"/>
          <w:szCs w:val="28"/>
          <w:lang w:val="en-US"/>
        </w:rPr>
        <w:t>dictsearch</w:t>
      </w:r>
      <w:proofErr w:type="spellEnd"/>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Словари</w:t>
      </w:r>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ру</w:t>
      </w:r>
      <w:r w:rsidRPr="00215A54">
        <w:rPr>
          <w:rFonts w:ascii="Times New Roman" w:hAnsi="Times New Roman" w:cs="Times New Roman"/>
          <w:sz w:val="28"/>
          <w:szCs w:val="28"/>
          <w:lang w:val="en-US"/>
        </w:rPr>
        <w:t>).</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lang w:val="en-US"/>
        </w:rPr>
      </w:pPr>
      <w:r w:rsidRPr="00215A54">
        <w:rPr>
          <w:rFonts w:ascii="Times New Roman" w:hAnsi="Times New Roman" w:cs="Times New Roman"/>
          <w:sz w:val="28"/>
          <w:szCs w:val="28"/>
          <w:lang w:val="en-US"/>
        </w:rPr>
        <w:t xml:space="preserve">www. </w:t>
      </w:r>
      <w:proofErr w:type="spellStart"/>
      <w:r w:rsidRPr="00215A54">
        <w:rPr>
          <w:rFonts w:ascii="Times New Roman" w:hAnsi="Times New Roman" w:cs="Times New Roman"/>
          <w:sz w:val="28"/>
          <w:szCs w:val="28"/>
          <w:lang w:val="en-US"/>
        </w:rPr>
        <w:t>gramota</w:t>
      </w:r>
      <w:proofErr w:type="spellEnd"/>
      <w:r w:rsidRPr="00215A54">
        <w:rPr>
          <w:rFonts w:ascii="Times New Roman" w:hAnsi="Times New Roman" w:cs="Times New Roman"/>
          <w:sz w:val="28"/>
          <w:szCs w:val="28"/>
          <w:lang w:val="en-US"/>
        </w:rPr>
        <w:t xml:space="preserve">.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/class/coach/</w:t>
      </w:r>
      <w:proofErr w:type="spellStart"/>
      <w:r w:rsidRPr="00215A54">
        <w:rPr>
          <w:rFonts w:ascii="Times New Roman" w:hAnsi="Times New Roman" w:cs="Times New Roman"/>
          <w:sz w:val="28"/>
          <w:szCs w:val="28"/>
          <w:lang w:val="en-US"/>
        </w:rPr>
        <w:t>tbgramota</w:t>
      </w:r>
      <w:proofErr w:type="spellEnd"/>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Учебникграмоты</w:t>
      </w:r>
      <w:r w:rsidRPr="00215A54">
        <w:rPr>
          <w:rFonts w:ascii="Times New Roman" w:hAnsi="Times New Roman" w:cs="Times New Roman"/>
          <w:sz w:val="28"/>
          <w:szCs w:val="28"/>
          <w:lang w:val="en-US"/>
        </w:rPr>
        <w:t>).</w:t>
      </w:r>
    </w:p>
    <w:p w:rsidR="00B858AB" w:rsidRPr="00215A54" w:rsidRDefault="00B858AB" w:rsidP="00215A54">
      <w:pPr>
        <w:autoSpaceDE w:val="0"/>
        <w:autoSpaceDN w:val="0"/>
        <w:adjustRightInd w:val="0"/>
        <w:spacing w:after="0" w:line="240" w:lineRule="auto"/>
        <w:ind w:firstLine="709"/>
        <w:jc w:val="both"/>
        <w:rPr>
          <w:rFonts w:ascii="Times New Roman" w:hAnsi="Times New Roman" w:cs="Times New Roman"/>
          <w:sz w:val="28"/>
          <w:szCs w:val="28"/>
        </w:rPr>
      </w:pPr>
      <w:r w:rsidRPr="00215A54">
        <w:rPr>
          <w:rFonts w:ascii="Times New Roman" w:hAnsi="Times New Roman" w:cs="Times New Roman"/>
          <w:sz w:val="28"/>
          <w:szCs w:val="28"/>
        </w:rPr>
        <w:t>www. gramota. ru (Справочная служба).</w:t>
      </w:r>
    </w:p>
    <w:p w:rsidR="00677E5B" w:rsidRPr="000D4679" w:rsidRDefault="00B858AB" w:rsidP="00215A54">
      <w:pPr>
        <w:spacing w:after="0" w:line="240" w:lineRule="auto"/>
        <w:ind w:firstLine="709"/>
        <w:rPr>
          <w:rFonts w:ascii="Times New Roman" w:hAnsi="Times New Roman" w:cs="Times New Roman"/>
          <w:sz w:val="28"/>
          <w:szCs w:val="28"/>
        </w:rPr>
      </w:pPr>
      <w:r w:rsidRPr="00215A54">
        <w:rPr>
          <w:rFonts w:ascii="Times New Roman" w:hAnsi="Times New Roman" w:cs="Times New Roman"/>
          <w:sz w:val="28"/>
          <w:szCs w:val="28"/>
          <w:lang w:val="en-US"/>
        </w:rPr>
        <w:t xml:space="preserve">www. gramma. </w:t>
      </w:r>
      <w:proofErr w:type="spellStart"/>
      <w:r w:rsidRPr="00215A54">
        <w:rPr>
          <w:rFonts w:ascii="Times New Roman" w:hAnsi="Times New Roman" w:cs="Times New Roman"/>
          <w:sz w:val="28"/>
          <w:szCs w:val="28"/>
          <w:lang w:val="en-US"/>
        </w:rPr>
        <w:t>ru</w:t>
      </w:r>
      <w:proofErr w:type="spellEnd"/>
      <w:r w:rsidRPr="00215A54">
        <w:rPr>
          <w:rFonts w:ascii="Times New Roman" w:hAnsi="Times New Roman" w:cs="Times New Roman"/>
          <w:sz w:val="28"/>
          <w:szCs w:val="28"/>
          <w:lang w:val="en-US"/>
        </w:rPr>
        <w:t>/EXM (</w:t>
      </w:r>
      <w:r w:rsidRPr="00215A54">
        <w:rPr>
          <w:rFonts w:ascii="Times New Roman" w:hAnsi="Times New Roman" w:cs="Times New Roman"/>
          <w:sz w:val="28"/>
          <w:szCs w:val="28"/>
        </w:rPr>
        <w:t>Экзамены</w:t>
      </w:r>
      <w:r w:rsidRPr="00215A54">
        <w:rPr>
          <w:rFonts w:ascii="Times New Roman" w:hAnsi="Times New Roman" w:cs="Times New Roman"/>
          <w:sz w:val="28"/>
          <w:szCs w:val="28"/>
          <w:lang w:val="en-US"/>
        </w:rPr>
        <w:t xml:space="preserve">. </w:t>
      </w:r>
      <w:r w:rsidRPr="00215A54">
        <w:rPr>
          <w:rFonts w:ascii="Times New Roman" w:hAnsi="Times New Roman" w:cs="Times New Roman"/>
          <w:sz w:val="28"/>
          <w:szCs w:val="28"/>
        </w:rPr>
        <w:t>Нормативные докумен</w:t>
      </w:r>
    </w:p>
    <w:sectPr w:rsidR="00677E5B" w:rsidRPr="000D4679" w:rsidSect="00C1311E">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useFELayout/>
    <w:compatSetting w:name="compatibilityMode" w:uri="http://schemas.microsoft.com/office/word" w:val="12"/>
  </w:compat>
  <w:rsids>
    <w:rsidRoot w:val="00B858AB"/>
    <w:rsid w:val="0007518D"/>
    <w:rsid w:val="000D4679"/>
    <w:rsid w:val="00131649"/>
    <w:rsid w:val="00173047"/>
    <w:rsid w:val="00215A54"/>
    <w:rsid w:val="002B4F32"/>
    <w:rsid w:val="00376772"/>
    <w:rsid w:val="004E1E00"/>
    <w:rsid w:val="0052630B"/>
    <w:rsid w:val="005E192D"/>
    <w:rsid w:val="005F7739"/>
    <w:rsid w:val="00610B15"/>
    <w:rsid w:val="00613201"/>
    <w:rsid w:val="00677E5B"/>
    <w:rsid w:val="00690E42"/>
    <w:rsid w:val="006D2618"/>
    <w:rsid w:val="006E354B"/>
    <w:rsid w:val="00710DAE"/>
    <w:rsid w:val="0075613B"/>
    <w:rsid w:val="008D7877"/>
    <w:rsid w:val="009C0BAB"/>
    <w:rsid w:val="009E10C5"/>
    <w:rsid w:val="00A21FA4"/>
    <w:rsid w:val="00A743A9"/>
    <w:rsid w:val="00AA3BD6"/>
    <w:rsid w:val="00B858AB"/>
    <w:rsid w:val="00C1311E"/>
    <w:rsid w:val="00C70CA7"/>
    <w:rsid w:val="00C74669"/>
    <w:rsid w:val="00CE6582"/>
    <w:rsid w:val="00D80429"/>
    <w:rsid w:val="00E902FD"/>
    <w:rsid w:val="00EC7A07"/>
    <w:rsid w:val="00F076CF"/>
    <w:rsid w:val="00FF54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A765CA"/>
  <w15:docId w15:val="{6E543126-A4B7-4622-AE6C-5CE18FB5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3BD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5">
    <w:name w:val="c25"/>
    <w:basedOn w:val="a0"/>
    <w:rsid w:val="00B858AB"/>
  </w:style>
  <w:style w:type="character" w:customStyle="1" w:styleId="c18">
    <w:name w:val="c18"/>
    <w:basedOn w:val="a0"/>
    <w:rsid w:val="00B858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46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CD2C1-788C-44D6-A4BE-B230E3EDC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29</Pages>
  <Words>9072</Words>
  <Characters>51712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Ukki</cp:lastModifiedBy>
  <cp:revision>26</cp:revision>
  <cp:lastPrinted>2022-03-15T11:50:00Z</cp:lastPrinted>
  <dcterms:created xsi:type="dcterms:W3CDTF">2021-10-19T14:01:00Z</dcterms:created>
  <dcterms:modified xsi:type="dcterms:W3CDTF">2022-12-11T10:06:00Z</dcterms:modified>
</cp:coreProperties>
</file>